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61" w:rsidRPr="00F7358C" w:rsidRDefault="00ED2061" w:rsidP="009F2F45">
      <w:pPr>
        <w:jc w:val="center"/>
        <w:outlineLvl w:val="0"/>
        <w:rPr>
          <w:b/>
          <w:color w:val="0070C0"/>
          <w:sz w:val="28"/>
          <w:szCs w:val="28"/>
        </w:rPr>
      </w:pPr>
      <w:r w:rsidRPr="00F7358C">
        <w:rPr>
          <w:b/>
          <w:color w:val="0070C0"/>
          <w:sz w:val="28"/>
          <w:szCs w:val="28"/>
        </w:rPr>
        <w:t xml:space="preserve">Analýza pobytových zařízení pro děti do 18 let </w:t>
      </w:r>
    </w:p>
    <w:p w:rsidR="00ED2061" w:rsidRPr="00F7358C" w:rsidRDefault="00ED2061" w:rsidP="009F2F45">
      <w:pPr>
        <w:jc w:val="center"/>
        <w:outlineLvl w:val="0"/>
        <w:rPr>
          <w:b/>
          <w:color w:val="0070C0"/>
          <w:sz w:val="28"/>
          <w:szCs w:val="28"/>
        </w:rPr>
      </w:pPr>
      <w:r w:rsidRPr="00F7358C">
        <w:rPr>
          <w:b/>
          <w:color w:val="0070C0"/>
          <w:sz w:val="28"/>
          <w:szCs w:val="28"/>
        </w:rPr>
        <w:t>na území Libereckého kraje</w:t>
      </w:r>
    </w:p>
    <w:p w:rsidR="00ED2061" w:rsidRDefault="00ED2061" w:rsidP="004C58B6">
      <w:pPr>
        <w:outlineLvl w:val="0"/>
        <w:rPr>
          <w:b/>
          <w:sz w:val="28"/>
          <w:szCs w:val="28"/>
        </w:rPr>
      </w:pPr>
    </w:p>
    <w:p w:rsidR="00ED2061" w:rsidRDefault="00ED2061" w:rsidP="009F2F45">
      <w:pPr>
        <w:jc w:val="both"/>
        <w:outlineLvl w:val="0"/>
      </w:pPr>
    </w:p>
    <w:p w:rsidR="00ED2061" w:rsidRDefault="00ED2061" w:rsidP="009F2F45">
      <w:pPr>
        <w:jc w:val="both"/>
        <w:outlineLvl w:val="0"/>
      </w:pPr>
    </w:p>
    <w:p w:rsidR="00ED2061" w:rsidRDefault="00ED2061" w:rsidP="009F2F45">
      <w:pPr>
        <w:jc w:val="both"/>
        <w:outlineLvl w:val="0"/>
      </w:pPr>
    </w:p>
    <w:p w:rsidR="00ED2061" w:rsidRDefault="00ED2061"/>
    <w:p w:rsidR="00ED2061" w:rsidRDefault="00ED2061"/>
    <w:p w:rsidR="00ED2061" w:rsidRDefault="00ED2061" w:rsidP="00350157">
      <w:pPr>
        <w:spacing w:line="360" w:lineRule="auto"/>
      </w:pPr>
    </w:p>
    <w:p w:rsidR="00ED2061" w:rsidRPr="009F2F45" w:rsidRDefault="00ED2061" w:rsidP="00350157">
      <w:pPr>
        <w:spacing w:line="360" w:lineRule="auto"/>
        <w:rPr>
          <w:b/>
        </w:rPr>
      </w:pPr>
      <w:r w:rsidRPr="009F2F45">
        <w:rPr>
          <w:b/>
        </w:rPr>
        <w:t>Obsah:</w:t>
      </w:r>
    </w:p>
    <w:p w:rsidR="00ED2061" w:rsidRDefault="00ED2061" w:rsidP="00350157">
      <w:pPr>
        <w:numPr>
          <w:ilvl w:val="0"/>
          <w:numId w:val="6"/>
        </w:numPr>
        <w:spacing w:line="360" w:lineRule="auto"/>
      </w:pPr>
      <w:r w:rsidRPr="00350157">
        <w:rPr>
          <w:b/>
        </w:rPr>
        <w:t>Úvod</w:t>
      </w:r>
      <w:r>
        <w:t xml:space="preserve"> – důvody a podklady pro zpracování analýzy.</w:t>
      </w:r>
    </w:p>
    <w:p w:rsidR="00ED2061" w:rsidRPr="00350157" w:rsidRDefault="00ED2061" w:rsidP="00350157">
      <w:pPr>
        <w:numPr>
          <w:ilvl w:val="0"/>
          <w:numId w:val="6"/>
        </w:numPr>
        <w:spacing w:line="360" w:lineRule="auto"/>
        <w:rPr>
          <w:b/>
        </w:rPr>
      </w:pPr>
      <w:r w:rsidRPr="00350157">
        <w:rPr>
          <w:b/>
        </w:rPr>
        <w:t xml:space="preserve">Vysvětlení použitých </w:t>
      </w:r>
      <w:r>
        <w:rPr>
          <w:b/>
        </w:rPr>
        <w:t xml:space="preserve">zkratek a </w:t>
      </w:r>
      <w:r w:rsidRPr="00350157">
        <w:rPr>
          <w:b/>
        </w:rPr>
        <w:t>pojmů.</w:t>
      </w:r>
    </w:p>
    <w:p w:rsidR="00ED2061" w:rsidRPr="00350157" w:rsidRDefault="00ED2061" w:rsidP="00350157">
      <w:pPr>
        <w:numPr>
          <w:ilvl w:val="0"/>
          <w:numId w:val="6"/>
        </w:numPr>
        <w:spacing w:line="360" w:lineRule="auto"/>
        <w:rPr>
          <w:b/>
        </w:rPr>
      </w:pPr>
      <w:r w:rsidRPr="00350157">
        <w:rPr>
          <w:b/>
        </w:rPr>
        <w:t>Formy náhradní péče</w:t>
      </w:r>
      <w:r w:rsidR="00CC6AC4">
        <w:rPr>
          <w:b/>
        </w:rPr>
        <w:t xml:space="preserve"> pro děti umístěných mimo rodinu</w:t>
      </w:r>
    </w:p>
    <w:p w:rsidR="00ED2061" w:rsidRDefault="00ED2061" w:rsidP="00095DD1">
      <w:pPr>
        <w:numPr>
          <w:ilvl w:val="1"/>
          <w:numId w:val="6"/>
        </w:numPr>
        <w:spacing w:line="360" w:lineRule="auto"/>
        <w:ind w:left="1434" w:hanging="357"/>
      </w:pPr>
      <w:r>
        <w:t>pěstounská péče na přechodnou dobu</w:t>
      </w:r>
    </w:p>
    <w:p w:rsidR="00ED2061" w:rsidRDefault="00ED2061" w:rsidP="00095DD1">
      <w:pPr>
        <w:numPr>
          <w:ilvl w:val="1"/>
          <w:numId w:val="6"/>
        </w:numPr>
        <w:spacing w:line="360" w:lineRule="auto"/>
        <w:ind w:left="1434" w:hanging="357"/>
      </w:pPr>
      <w:r>
        <w:t>zařízení pro děti vyžadující okamžitou pomoc</w:t>
      </w:r>
    </w:p>
    <w:p w:rsidR="00ED2061" w:rsidRDefault="00ED2061" w:rsidP="00095DD1">
      <w:pPr>
        <w:pStyle w:val="Odstavecseseznamem"/>
        <w:numPr>
          <w:ilvl w:val="1"/>
          <w:numId w:val="6"/>
        </w:numPr>
        <w:spacing w:line="360" w:lineRule="auto"/>
        <w:ind w:left="1434" w:hanging="357"/>
        <w:jc w:val="both"/>
      </w:pPr>
      <w:r>
        <w:t>dětská centra (zdravotnická zařízení pro děti od narození do 3 let)</w:t>
      </w:r>
    </w:p>
    <w:p w:rsidR="00ED2061" w:rsidRDefault="00ED2061" w:rsidP="00095DD1">
      <w:pPr>
        <w:numPr>
          <w:ilvl w:val="1"/>
          <w:numId w:val="6"/>
        </w:numPr>
        <w:spacing w:line="360" w:lineRule="auto"/>
        <w:ind w:left="1434" w:hanging="357"/>
      </w:pPr>
      <w:r>
        <w:t>ústavní péče - školská zařízení pro děti od 3 do 18 let</w:t>
      </w:r>
    </w:p>
    <w:p w:rsidR="00ED2061" w:rsidRDefault="00ED2061" w:rsidP="00095DD1">
      <w:pPr>
        <w:numPr>
          <w:ilvl w:val="1"/>
          <w:numId w:val="6"/>
        </w:numPr>
        <w:spacing w:line="360" w:lineRule="auto"/>
        <w:ind w:left="1434" w:hanging="357"/>
      </w:pPr>
      <w:r>
        <w:t>pěstounská péče</w:t>
      </w:r>
    </w:p>
    <w:p w:rsidR="00ED2061" w:rsidRDefault="00ED2061" w:rsidP="00095DD1">
      <w:pPr>
        <w:numPr>
          <w:ilvl w:val="1"/>
          <w:numId w:val="6"/>
        </w:numPr>
        <w:spacing w:line="360" w:lineRule="auto"/>
        <w:ind w:left="1434" w:hanging="357"/>
      </w:pPr>
      <w:r>
        <w:t>poručnictví</w:t>
      </w:r>
    </w:p>
    <w:p w:rsidR="00CC6AC4" w:rsidRDefault="00CC6AC4" w:rsidP="00BC784B">
      <w:pPr>
        <w:numPr>
          <w:ilvl w:val="1"/>
          <w:numId w:val="6"/>
        </w:numPr>
        <w:spacing w:line="360" w:lineRule="auto"/>
        <w:ind w:left="1434" w:hanging="357"/>
      </w:pPr>
      <w:r>
        <w:t>osvojení</w:t>
      </w:r>
    </w:p>
    <w:p w:rsidR="00BC784B" w:rsidRPr="00BC784B" w:rsidRDefault="00BC784B" w:rsidP="00BC784B">
      <w:pPr>
        <w:pStyle w:val="Odstavecseseznamem"/>
        <w:numPr>
          <w:ilvl w:val="0"/>
          <w:numId w:val="6"/>
        </w:numPr>
        <w:spacing w:line="360" w:lineRule="auto"/>
        <w:rPr>
          <w:b/>
        </w:rPr>
      </w:pPr>
      <w:r w:rsidRPr="00BC784B">
        <w:rPr>
          <w:b/>
        </w:rPr>
        <w:t>Počty dětí v Libereckém kraji</w:t>
      </w:r>
    </w:p>
    <w:p w:rsidR="00ED2061" w:rsidRDefault="00ED2061" w:rsidP="00350157">
      <w:pPr>
        <w:numPr>
          <w:ilvl w:val="0"/>
          <w:numId w:val="6"/>
        </w:numPr>
        <w:spacing w:line="360" w:lineRule="auto"/>
      </w:pPr>
      <w:r w:rsidRPr="00350157">
        <w:rPr>
          <w:b/>
        </w:rPr>
        <w:t>Závěr – doporučení k dalšímu využití výsledků analýzy a návrhy na možná opatření</w:t>
      </w:r>
      <w:r>
        <w:t xml:space="preserve"> (směřující ke snížení počtu dětí v pobytových zařízeních na území LK).</w:t>
      </w:r>
    </w:p>
    <w:p w:rsidR="00ED2061" w:rsidRDefault="00ED2061" w:rsidP="00350157">
      <w:pPr>
        <w:spacing w:line="360" w:lineRule="auto"/>
      </w:pPr>
    </w:p>
    <w:p w:rsidR="00ED2061" w:rsidRDefault="00ED2061" w:rsidP="00350157">
      <w:pPr>
        <w:spacing w:line="360" w:lineRule="auto"/>
      </w:pPr>
    </w:p>
    <w:p w:rsidR="00ED2061" w:rsidRDefault="00ED2061" w:rsidP="009F2F45"/>
    <w:p w:rsidR="00ED2061" w:rsidRDefault="00ED2061" w:rsidP="009F2F45"/>
    <w:p w:rsidR="00ED2061" w:rsidRDefault="00ED2061" w:rsidP="009F2F45"/>
    <w:p w:rsidR="00ED2061" w:rsidRDefault="00ED2061" w:rsidP="009F2F45"/>
    <w:p w:rsidR="00ED2061" w:rsidRDefault="00ED2061" w:rsidP="009F2F45"/>
    <w:p w:rsidR="00ED2061" w:rsidRDefault="00ED2061" w:rsidP="009F2F45"/>
    <w:p w:rsidR="00ED2061" w:rsidRDefault="00ED2061" w:rsidP="009F2F45"/>
    <w:p w:rsidR="00F7358C" w:rsidRDefault="00F7358C" w:rsidP="009F2F45"/>
    <w:p w:rsidR="00F7358C" w:rsidRPr="00F7358C" w:rsidRDefault="00F7358C" w:rsidP="009F2F45">
      <w:pPr>
        <w:rPr>
          <w:i/>
        </w:rPr>
      </w:pPr>
      <w:r w:rsidRPr="00F7358C">
        <w:rPr>
          <w:i/>
        </w:rPr>
        <w:t>Analýza byla zpracována ke dni 24. 10. 2013 a aktualizována ke dni 13. 2. 2014</w:t>
      </w:r>
    </w:p>
    <w:p w:rsidR="00F7358C" w:rsidRPr="00F7358C" w:rsidRDefault="00F7358C" w:rsidP="009F2F45">
      <w:pPr>
        <w:rPr>
          <w:i/>
        </w:rPr>
      </w:pPr>
      <w:r w:rsidRPr="00F7358C">
        <w:rPr>
          <w:i/>
        </w:rPr>
        <w:t>Analýzu zpracov</w:t>
      </w:r>
      <w:r w:rsidR="007F1DE6">
        <w:rPr>
          <w:i/>
        </w:rPr>
        <w:t>aly</w:t>
      </w:r>
      <w:bookmarkStart w:id="0" w:name="_GoBack"/>
      <w:bookmarkEnd w:id="0"/>
      <w:r w:rsidRPr="00F7358C">
        <w:rPr>
          <w:i/>
        </w:rPr>
        <w:t xml:space="preserve"> pracovnice oddělení sociální práce Krajského úřadu Libereckého kraje</w:t>
      </w:r>
    </w:p>
    <w:p w:rsidR="00F7358C" w:rsidRPr="00F7358C" w:rsidRDefault="00F7358C" w:rsidP="009F2F45">
      <w:pPr>
        <w:rPr>
          <w:i/>
        </w:rPr>
      </w:pPr>
    </w:p>
    <w:p w:rsidR="00F7358C" w:rsidRPr="00F7358C" w:rsidRDefault="00F7358C" w:rsidP="009F2F45">
      <w:pPr>
        <w:rPr>
          <w:i/>
        </w:rPr>
      </w:pPr>
      <w:r w:rsidRPr="00F7358C">
        <w:rPr>
          <w:i/>
        </w:rPr>
        <w:t>Bc. Jana Navrátilová</w:t>
      </w:r>
    </w:p>
    <w:p w:rsidR="00F7358C" w:rsidRPr="00F7358C" w:rsidRDefault="00F7358C" w:rsidP="009F2F45">
      <w:pPr>
        <w:rPr>
          <w:i/>
        </w:rPr>
      </w:pPr>
      <w:r w:rsidRPr="00F7358C">
        <w:rPr>
          <w:i/>
        </w:rPr>
        <w:t>Bc. Dana Kozderková</w:t>
      </w:r>
    </w:p>
    <w:p w:rsidR="00F7358C" w:rsidRPr="00F7358C" w:rsidRDefault="00F7358C" w:rsidP="009F2F45">
      <w:pPr>
        <w:rPr>
          <w:i/>
        </w:rPr>
      </w:pPr>
      <w:r w:rsidRPr="00F7358C">
        <w:rPr>
          <w:i/>
        </w:rPr>
        <w:t>Bc. Kateřina Hradiská</w:t>
      </w:r>
    </w:p>
    <w:p w:rsidR="00ED2061" w:rsidRDefault="00ED2061" w:rsidP="009F2F45"/>
    <w:p w:rsidR="00ED2061" w:rsidRDefault="00ED2061"/>
    <w:p w:rsidR="00ED2061" w:rsidRPr="00F7358C" w:rsidRDefault="00ED2061" w:rsidP="00CD613F">
      <w:pPr>
        <w:pStyle w:val="Odstavecseseznamem"/>
        <w:numPr>
          <w:ilvl w:val="0"/>
          <w:numId w:val="3"/>
        </w:numPr>
        <w:rPr>
          <w:b/>
          <w:color w:val="0070C0"/>
          <w:sz w:val="28"/>
          <w:szCs w:val="28"/>
        </w:rPr>
      </w:pPr>
      <w:r w:rsidRPr="00F7358C">
        <w:rPr>
          <w:b/>
          <w:color w:val="0070C0"/>
          <w:sz w:val="28"/>
          <w:szCs w:val="28"/>
        </w:rPr>
        <w:lastRenderedPageBreak/>
        <w:t>Úvod</w:t>
      </w:r>
    </w:p>
    <w:p w:rsidR="00ED2061" w:rsidRDefault="00ED2061" w:rsidP="009F2F45">
      <w:pPr>
        <w:pStyle w:val="Odstavecseseznamem"/>
        <w:rPr>
          <w:b/>
          <w:sz w:val="28"/>
          <w:szCs w:val="28"/>
        </w:rPr>
      </w:pPr>
    </w:p>
    <w:p w:rsidR="00ED2061" w:rsidRDefault="00ED2061" w:rsidP="009F2F45">
      <w:pPr>
        <w:pStyle w:val="Odstavecseseznamem"/>
        <w:rPr>
          <w:b/>
          <w:sz w:val="28"/>
          <w:szCs w:val="28"/>
        </w:rPr>
      </w:pPr>
    </w:p>
    <w:p w:rsidR="00ED2061" w:rsidRDefault="00ED2061" w:rsidP="009F2F45">
      <w:pPr>
        <w:jc w:val="both"/>
      </w:pPr>
      <w:r w:rsidRPr="00DD66F4">
        <w:rPr>
          <w:i/>
        </w:rPr>
        <w:t xml:space="preserve">„Předním hlediskem sociálně-právní ochrany je zájem a blaho dítěte, ochrana rodičovství </w:t>
      </w:r>
      <w:r>
        <w:rPr>
          <w:i/>
        </w:rPr>
        <w:t xml:space="preserve">     </w:t>
      </w:r>
      <w:r w:rsidRPr="00DD66F4">
        <w:rPr>
          <w:i/>
        </w:rPr>
        <w:t>a rodiny a vzájemné právo rodičů a dětí na rodičovskou výchovu a péči. Přitom se přihlíží k širšímu sociálnímu prostředí dítěte.“</w:t>
      </w:r>
      <w:r>
        <w:t xml:space="preserve">. Tolik citace z § 5 novely zákona o sociálně-právní ochraně dětí, která nabyla účinnosti dne 1. ledna 2013. </w:t>
      </w:r>
    </w:p>
    <w:p w:rsidR="00ED2061" w:rsidRDefault="00ED2061" w:rsidP="009F2F45">
      <w:pPr>
        <w:jc w:val="both"/>
      </w:pPr>
    </w:p>
    <w:p w:rsidR="00ED2061" w:rsidRDefault="00ED2061" w:rsidP="009F2F45">
      <w:pPr>
        <w:jc w:val="both"/>
      </w:pPr>
      <w:r>
        <w:t xml:space="preserve">     Krajský úřad Libereckého kraje na základě zákona č. 359/1999 Sb., o sociálně-právní ochraně dětí, ve znění pozdějších předpisů plní úkoly v oblasti ochrany práv dětí, zejména na jejich právo žít ve své rodině. Pokud není život dítěte trvale nebo dočasně ve vlastní rodině z vážných důvodů možný, je úkolem sociálně-právní ochrany dětí zabezpečení náhradního rodinného prostředí pro takové dítě. Náhradní rodičovství má přednost před ústavní péčí.</w:t>
      </w:r>
    </w:p>
    <w:p w:rsidR="00ED2061" w:rsidRDefault="00ED2061" w:rsidP="009F2F45">
      <w:pPr>
        <w:jc w:val="both"/>
      </w:pPr>
    </w:p>
    <w:p w:rsidR="00ED2061" w:rsidRDefault="00ED2061" w:rsidP="009F2F45">
      <w:pPr>
        <w:jc w:val="both"/>
      </w:pPr>
      <w:r>
        <w:t xml:space="preserve">      Jestliže si krajský úřad spolu s Poradním sborem pro sociálně-právní ochranu dětí Libereckého kraje vytýčil jako cíl vytvářet podmínky pro podporu náhradního rodičovství                a transformaci péče o děti umístěné mimo vlastní rodinu, pak si uvědomuje, že je třeba nejprve zjistit, jaká je situace dětí mimo rodinu v současné době v Libereckém kraji – jednoduše řečeno, pro kolik dětí v jaké životní situaci vlastně hledáme náhradní rodiny. Teprve na základě těchto údajů můžeme přistoupit k dalšímu potřebnému kroku – transformaci péče o děti umístěné mimo rodinu a podporu péče o tyto děti v individuální náhradní rodinné péči a snižování počtu dětí v náhradní péči ústavní. </w:t>
      </w:r>
    </w:p>
    <w:p w:rsidR="00ED2061" w:rsidRDefault="00ED2061" w:rsidP="009F2F45">
      <w:pPr>
        <w:jc w:val="both"/>
      </w:pPr>
    </w:p>
    <w:p w:rsidR="00ED2061" w:rsidRPr="00350157" w:rsidRDefault="00ED2061" w:rsidP="00350157">
      <w:pPr>
        <w:jc w:val="both"/>
        <w:outlineLvl w:val="0"/>
      </w:pPr>
      <w:r>
        <w:t xml:space="preserve">     </w:t>
      </w:r>
      <w:r w:rsidRPr="00350157">
        <w:t>Pro tyto účely Poradní sbor pro sociálně-právní ochranu dětí Libereckého kraje</w:t>
      </w:r>
      <w:r>
        <w:t xml:space="preserve"> (dále jen poradní sbor)</w:t>
      </w:r>
      <w:r w:rsidRPr="00350157">
        <w:t xml:space="preserve"> pověřil pracovníky oddělení sociálně-právní ochrany dětí </w:t>
      </w:r>
      <w:r w:rsidR="00CC6AC4">
        <w:t xml:space="preserve">Krajského úřadu Libereckého kraje </w:t>
      </w:r>
      <w:r w:rsidRPr="00350157">
        <w:t>shromážděním potřebných údajů a ve spolupráci s dalšími subjekty vypracováním analýzy pobytových zařízení pro děti do 18 let na území Libereckého kraje</w:t>
      </w:r>
      <w:r>
        <w:t xml:space="preserve">. První verze analýzy byla poradnímu sboru předložena k projednání na jeho zasedání dne </w:t>
      </w:r>
      <w:r w:rsidR="00CC6AC4">
        <w:t xml:space="preserve">     </w:t>
      </w:r>
      <w:r>
        <w:t>24. 10. 2013</w:t>
      </w:r>
      <w:r w:rsidR="00CE440A">
        <w:t>, druhá aktualizovaná verze</w:t>
      </w:r>
      <w:r w:rsidR="004A7950">
        <w:t xml:space="preserve"> byla</w:t>
      </w:r>
      <w:r w:rsidR="00CE440A">
        <w:t xml:space="preserve"> předložena na jednání dne 13. 2. 2014.</w:t>
      </w:r>
    </w:p>
    <w:p w:rsidR="00ED2061" w:rsidRDefault="00ED2061" w:rsidP="009F2F45">
      <w:pPr>
        <w:jc w:val="both"/>
      </w:pPr>
    </w:p>
    <w:p w:rsidR="00ED2061" w:rsidRPr="00B54198" w:rsidRDefault="00ED2061" w:rsidP="004C58B6">
      <w:pPr>
        <w:outlineLvl w:val="0"/>
        <w:rPr>
          <w:b/>
        </w:rPr>
      </w:pPr>
      <w:r>
        <w:rPr>
          <w:b/>
        </w:rPr>
        <w:t>Hlavní d</w:t>
      </w:r>
      <w:r w:rsidRPr="00B54198">
        <w:rPr>
          <w:b/>
        </w:rPr>
        <w:t>ůvody zpracování analýzy:</w:t>
      </w:r>
    </w:p>
    <w:p w:rsidR="00ED2061" w:rsidRDefault="00ED2061" w:rsidP="00350157">
      <w:pPr>
        <w:pStyle w:val="Odstavecseseznamem"/>
        <w:numPr>
          <w:ilvl w:val="0"/>
          <w:numId w:val="1"/>
        </w:numPr>
        <w:jc w:val="both"/>
      </w:pPr>
      <w:r>
        <w:t>Potřeba zjištění počtu dětí s trvalým bydlištěm v Libereckém kraji, které jsou umístěny mimo rodinu a je třeba jim vyhledat odpovídající formu individuální náhradní rodinné péče (osvojení, pěstounská péče, poručnictví a pěstounská péče na přechodnou dobu) jako podklad při vytváření kampaně směřující k vyhledávání nových náhradních rodin.</w:t>
      </w:r>
    </w:p>
    <w:p w:rsidR="00ED2061" w:rsidRDefault="00ED2061" w:rsidP="00B54198">
      <w:pPr>
        <w:pStyle w:val="Odstavecseseznamem"/>
        <w:numPr>
          <w:ilvl w:val="0"/>
          <w:numId w:val="1"/>
        </w:numPr>
        <w:jc w:val="both"/>
      </w:pPr>
      <w:r>
        <w:t>Potřeba zjištění celkového počtu míst ve stávajících pobytových zařízeních na území Libereckého kraje, jejich počet a typologie z hlediska možnosti posouzení jejich potřebnosti v návaznosti na legislativní změny.</w:t>
      </w:r>
      <w:r>
        <w:rPr>
          <w:rStyle w:val="Znakapoznpodarou"/>
        </w:rPr>
        <w:footnoteReference w:id="1"/>
      </w:r>
      <w:r>
        <w:t xml:space="preserve"> </w:t>
      </w:r>
    </w:p>
    <w:p w:rsidR="00ED2061" w:rsidRDefault="00ED2061" w:rsidP="003D2BD9">
      <w:pPr>
        <w:pStyle w:val="Odstavecseseznamem"/>
        <w:numPr>
          <w:ilvl w:val="0"/>
          <w:numId w:val="1"/>
        </w:numPr>
        <w:jc w:val="both"/>
      </w:pPr>
      <w:r>
        <w:t>Potřeba zjištění počtu umístěných dětí s trvalým bydlištěm v Libereckém kraji v síti veškerých pobytových zařízení na území LK s ohledem na nový občanský zákoník a související legislativní změn</w:t>
      </w:r>
      <w:r w:rsidR="00CC6AC4">
        <w:t>y</w:t>
      </w:r>
      <w:r>
        <w:t>.</w:t>
      </w:r>
      <w:r>
        <w:rPr>
          <w:rStyle w:val="Znakapoznpodarou"/>
        </w:rPr>
        <w:footnoteReference w:id="2"/>
      </w:r>
      <w:r>
        <w:t xml:space="preserve"> </w:t>
      </w:r>
    </w:p>
    <w:p w:rsidR="00ED2061" w:rsidRDefault="00ED2061" w:rsidP="0062293D">
      <w:pPr>
        <w:jc w:val="both"/>
      </w:pPr>
    </w:p>
    <w:p w:rsidR="00ED2061" w:rsidRPr="001000BD" w:rsidRDefault="00ED2061" w:rsidP="004C58B6">
      <w:pPr>
        <w:jc w:val="both"/>
        <w:outlineLvl w:val="0"/>
        <w:rPr>
          <w:b/>
        </w:rPr>
      </w:pPr>
      <w:r w:rsidRPr="001000BD">
        <w:rPr>
          <w:b/>
        </w:rPr>
        <w:lastRenderedPageBreak/>
        <w:t>Analýza byla vytvořena na základě:</w:t>
      </w:r>
    </w:p>
    <w:p w:rsidR="00ED2061" w:rsidRPr="00BB5326" w:rsidRDefault="00ED2061" w:rsidP="00B54198">
      <w:pPr>
        <w:pStyle w:val="Odstavecseseznamem"/>
        <w:numPr>
          <w:ilvl w:val="0"/>
          <w:numId w:val="1"/>
        </w:numPr>
        <w:jc w:val="both"/>
      </w:pPr>
      <w:r w:rsidRPr="00BB5326">
        <w:t>Údajů z úřední činnosti oddělení sociálně-právní ochrany dětí (dále jen OSPOD) odboru sociálních věcí Krajského úřadu Libereckého kraje (dále jen KÚ LK)</w:t>
      </w:r>
    </w:p>
    <w:p w:rsidR="00ED2061" w:rsidRPr="00BB5326" w:rsidRDefault="00ED2061" w:rsidP="00B54198">
      <w:pPr>
        <w:pStyle w:val="Odstavecseseznamem"/>
        <w:numPr>
          <w:ilvl w:val="0"/>
          <w:numId w:val="1"/>
        </w:numPr>
        <w:jc w:val="both"/>
      </w:pPr>
      <w:r w:rsidRPr="00BB5326">
        <w:t>Údajů ze statistických výkazů MPSV pro orgány sociálně-právní ochrany dětí obecních úřadů obcí s rozšířenou působností (dále jen ORP) na území Libereckého kraje</w:t>
      </w:r>
    </w:p>
    <w:p w:rsidR="00ED2061" w:rsidRPr="00BB5326" w:rsidRDefault="00ED2061" w:rsidP="00B54198">
      <w:pPr>
        <w:pStyle w:val="Odstavecseseznamem"/>
        <w:numPr>
          <w:ilvl w:val="0"/>
          <w:numId w:val="1"/>
        </w:numPr>
        <w:jc w:val="both"/>
      </w:pPr>
      <w:r w:rsidRPr="00BB5326">
        <w:t xml:space="preserve">Údajů poskytnutých orgány SPOD ORP </w:t>
      </w:r>
    </w:p>
    <w:p w:rsidR="00ED2061" w:rsidRPr="00BB5326" w:rsidRDefault="00ED2061" w:rsidP="00BB5326">
      <w:pPr>
        <w:pStyle w:val="Odstavecseseznamem"/>
        <w:numPr>
          <w:ilvl w:val="0"/>
          <w:numId w:val="1"/>
        </w:numPr>
        <w:jc w:val="both"/>
      </w:pPr>
      <w:r w:rsidRPr="00BB5326">
        <w:t xml:space="preserve">Údajů poskytnutých odborem školství, mládeže, tělovýchovy a sportu, oddělení vzdělávání a koncepcí KÚ LK </w:t>
      </w:r>
    </w:p>
    <w:p w:rsidR="00ED2061" w:rsidRPr="00BB5326" w:rsidRDefault="00ED2061" w:rsidP="00BB5326">
      <w:pPr>
        <w:pStyle w:val="Odstavecseseznamem"/>
        <w:numPr>
          <w:ilvl w:val="0"/>
          <w:numId w:val="1"/>
        </w:numPr>
        <w:jc w:val="both"/>
      </w:pPr>
      <w:r w:rsidRPr="00BB5326">
        <w:t>Údajů poskytnutých Dětským diagnostickým ústavem, střediskem výchovné péče, základní školou a dětským domovem v Liberci</w:t>
      </w:r>
    </w:p>
    <w:p w:rsidR="00ED2061" w:rsidRPr="00BB5326" w:rsidRDefault="00ED2061" w:rsidP="00B54198">
      <w:pPr>
        <w:pStyle w:val="Odstavecseseznamem"/>
        <w:numPr>
          <w:ilvl w:val="0"/>
          <w:numId w:val="1"/>
        </w:numPr>
        <w:jc w:val="both"/>
      </w:pPr>
      <w:r w:rsidRPr="00BB5326">
        <w:t xml:space="preserve">Platné legislativy v oblasti péče o nezletilé </w:t>
      </w:r>
    </w:p>
    <w:p w:rsidR="00ED2061" w:rsidRDefault="00ED2061" w:rsidP="00B54198">
      <w:pPr>
        <w:jc w:val="both"/>
      </w:pPr>
    </w:p>
    <w:p w:rsidR="00ED2061" w:rsidRDefault="00ED2061" w:rsidP="00B54198">
      <w:pPr>
        <w:jc w:val="both"/>
      </w:pPr>
      <w:r>
        <w:t xml:space="preserve">Analýza byla zpracována </w:t>
      </w:r>
      <w:r w:rsidR="00CC6AC4">
        <w:t>z</w:t>
      </w:r>
      <w:r>
        <w:t> údajů platný</w:t>
      </w:r>
      <w:r w:rsidR="00CC6AC4">
        <w:t>ch</w:t>
      </w:r>
      <w:r>
        <w:t xml:space="preserve"> ke dni 30. 6. 2013 </w:t>
      </w:r>
      <w:r w:rsidR="002B680E">
        <w:t>a ke dni 31. 12. 2013. B</w:t>
      </w:r>
      <w:r>
        <w:t>ude průběžně aktualizována vždy k dalšímu pololetí, tedy vždy k 30. 6.  a k 31. 12. kalendářního roku. Pokud budou údaje sledovány po delší období v intervalech, bude možné sledova</w:t>
      </w:r>
      <w:r w:rsidR="002B680E">
        <w:t>t trendy a změny v situaci dětí</w:t>
      </w:r>
      <w:r w:rsidR="00CC6AC4">
        <w:t xml:space="preserve"> </w:t>
      </w:r>
      <w:r>
        <w:t>a tomu přizpůsobovat přijetí vhodných opatření.</w:t>
      </w:r>
    </w:p>
    <w:p w:rsidR="00ED2061" w:rsidRDefault="00ED2061" w:rsidP="00B54198">
      <w:pPr>
        <w:jc w:val="both"/>
      </w:pPr>
    </w:p>
    <w:p w:rsidR="00ED2061" w:rsidRDefault="00ED2061" w:rsidP="00B54198">
      <w:pPr>
        <w:jc w:val="both"/>
      </w:pPr>
    </w:p>
    <w:p w:rsidR="00ED2061" w:rsidRPr="00F7358C" w:rsidRDefault="00ED2061" w:rsidP="00CD613F">
      <w:pPr>
        <w:pStyle w:val="Odstavecseseznamem"/>
        <w:numPr>
          <w:ilvl w:val="0"/>
          <w:numId w:val="3"/>
        </w:numPr>
        <w:jc w:val="both"/>
        <w:rPr>
          <w:b/>
          <w:color w:val="0070C0"/>
          <w:sz w:val="28"/>
          <w:szCs w:val="28"/>
        </w:rPr>
      </w:pPr>
      <w:r w:rsidRPr="00F7358C">
        <w:rPr>
          <w:b/>
          <w:color w:val="0070C0"/>
          <w:sz w:val="28"/>
          <w:szCs w:val="28"/>
        </w:rPr>
        <w:t>Vysvětlení použitých zkratek a pojmů.</w:t>
      </w:r>
    </w:p>
    <w:p w:rsidR="00ED2061" w:rsidRPr="00F7358C" w:rsidRDefault="00ED2061" w:rsidP="00095DD1">
      <w:pPr>
        <w:pStyle w:val="Odstavecseseznamem"/>
        <w:ind w:left="360"/>
        <w:jc w:val="both"/>
        <w:rPr>
          <w:color w:val="0070C0"/>
        </w:rPr>
      </w:pPr>
    </w:p>
    <w:p w:rsidR="00ED2061" w:rsidRDefault="00ED2061" w:rsidP="00350157">
      <w:pPr>
        <w:jc w:val="both"/>
        <w:rPr>
          <w:i/>
        </w:rPr>
      </w:pPr>
    </w:p>
    <w:p w:rsidR="00ED2061" w:rsidRDefault="00ED2061" w:rsidP="00DF07D3">
      <w:pPr>
        <w:pStyle w:val="Odstavecseseznamem"/>
        <w:ind w:left="0"/>
        <w:jc w:val="both"/>
      </w:pPr>
      <w:r>
        <w:t>LK</w:t>
      </w:r>
      <w:r>
        <w:tab/>
      </w:r>
      <w:r>
        <w:tab/>
      </w:r>
      <w:r>
        <w:tab/>
        <w:t>Liberecký kraj</w:t>
      </w:r>
    </w:p>
    <w:p w:rsidR="00ED2061" w:rsidRDefault="00ED2061" w:rsidP="00DF07D3">
      <w:pPr>
        <w:pStyle w:val="Odstavecseseznamem"/>
        <w:ind w:left="0"/>
        <w:jc w:val="both"/>
      </w:pPr>
    </w:p>
    <w:p w:rsidR="00ED2061" w:rsidRDefault="00ED2061" w:rsidP="00DF07D3">
      <w:pPr>
        <w:pStyle w:val="Odstavecseseznamem"/>
        <w:ind w:left="0"/>
        <w:jc w:val="both"/>
      </w:pPr>
      <w:r>
        <w:t>KÚ LK</w:t>
      </w:r>
      <w:r>
        <w:tab/>
      </w:r>
      <w:r>
        <w:tab/>
        <w:t>Krajský úřad Libereckého kraje</w:t>
      </w:r>
    </w:p>
    <w:p w:rsidR="00ED2061" w:rsidRDefault="00ED2061" w:rsidP="00DF07D3">
      <w:pPr>
        <w:pStyle w:val="Odstavecseseznamem"/>
        <w:ind w:left="0"/>
        <w:jc w:val="both"/>
      </w:pPr>
    </w:p>
    <w:p w:rsidR="00ED2061" w:rsidRDefault="00ED2061" w:rsidP="00DF07D3">
      <w:pPr>
        <w:pStyle w:val="Odstavecseseznamem"/>
        <w:ind w:left="0"/>
        <w:jc w:val="both"/>
      </w:pPr>
      <w:r>
        <w:t>MPSV</w:t>
      </w:r>
      <w:r>
        <w:tab/>
      </w:r>
      <w:r>
        <w:tab/>
      </w:r>
      <w:r>
        <w:tab/>
        <w:t>Ministerstvo práce a sociálních věcí ČR</w:t>
      </w:r>
    </w:p>
    <w:p w:rsidR="00ED2061" w:rsidRDefault="00ED2061" w:rsidP="00DF07D3">
      <w:pPr>
        <w:pStyle w:val="Odstavecseseznamem"/>
        <w:ind w:left="0"/>
        <w:jc w:val="both"/>
      </w:pPr>
    </w:p>
    <w:p w:rsidR="00ED2061" w:rsidRDefault="00ED2061" w:rsidP="00DF07D3">
      <w:pPr>
        <w:pStyle w:val="Odstavecseseznamem"/>
        <w:ind w:left="0"/>
        <w:jc w:val="both"/>
      </w:pPr>
      <w:r>
        <w:t>MŠMT</w:t>
      </w:r>
      <w:r>
        <w:tab/>
      </w:r>
      <w:r>
        <w:tab/>
      </w:r>
      <w:r>
        <w:tab/>
        <w:t>Ministerstvo školství, mládeže a tělovýchovy</w:t>
      </w:r>
    </w:p>
    <w:p w:rsidR="00ED2061" w:rsidRDefault="00ED2061" w:rsidP="00DF07D3">
      <w:pPr>
        <w:pStyle w:val="Odstavecseseznamem"/>
        <w:ind w:left="0"/>
        <w:jc w:val="both"/>
      </w:pPr>
    </w:p>
    <w:p w:rsidR="00ED2061" w:rsidRDefault="00ED2061" w:rsidP="00DF07D3">
      <w:pPr>
        <w:pStyle w:val="Odstavecseseznamem"/>
        <w:ind w:left="0"/>
        <w:jc w:val="both"/>
      </w:pPr>
      <w:r>
        <w:t>NRP</w:t>
      </w:r>
      <w:r>
        <w:tab/>
      </w:r>
      <w:r>
        <w:tab/>
      </w:r>
      <w:r>
        <w:tab/>
        <w:t>náhradní rodinná péče</w:t>
      </w:r>
    </w:p>
    <w:p w:rsidR="00ED2061" w:rsidRDefault="00ED2061" w:rsidP="00DF07D3">
      <w:pPr>
        <w:pStyle w:val="Odstavecseseznamem"/>
        <w:ind w:left="0"/>
        <w:jc w:val="both"/>
      </w:pPr>
    </w:p>
    <w:p w:rsidR="00ED2061" w:rsidRDefault="00ED2061" w:rsidP="00DF07D3">
      <w:pPr>
        <w:pStyle w:val="Odstavecseseznamem"/>
        <w:ind w:left="0"/>
        <w:jc w:val="both"/>
      </w:pPr>
      <w:r>
        <w:t>OV</w:t>
      </w:r>
      <w:r>
        <w:tab/>
      </w:r>
      <w:r>
        <w:tab/>
      </w:r>
      <w:r>
        <w:tab/>
        <w:t>ochranná výchova</w:t>
      </w:r>
    </w:p>
    <w:p w:rsidR="00ED2061" w:rsidRDefault="00ED2061" w:rsidP="00DF07D3">
      <w:pPr>
        <w:pStyle w:val="Odstavecseseznamem"/>
        <w:ind w:left="0"/>
        <w:jc w:val="both"/>
      </w:pPr>
    </w:p>
    <w:p w:rsidR="00ED2061" w:rsidRDefault="00ED2061" w:rsidP="00DF07D3">
      <w:pPr>
        <w:pStyle w:val="Odstavecseseznamem"/>
        <w:ind w:left="0"/>
        <w:jc w:val="both"/>
      </w:pPr>
      <w:r>
        <w:t xml:space="preserve">PP </w:t>
      </w:r>
      <w:r>
        <w:tab/>
      </w:r>
      <w:r>
        <w:tab/>
      </w:r>
      <w:r>
        <w:tab/>
        <w:t>pěstounská péče</w:t>
      </w:r>
    </w:p>
    <w:p w:rsidR="00ED2061" w:rsidRDefault="00ED2061" w:rsidP="00DF07D3">
      <w:pPr>
        <w:pStyle w:val="Odstavecseseznamem"/>
        <w:ind w:left="0"/>
        <w:jc w:val="both"/>
      </w:pPr>
    </w:p>
    <w:p w:rsidR="00ED2061" w:rsidRDefault="00ED2061" w:rsidP="00DF07D3">
      <w:pPr>
        <w:pStyle w:val="Odstavecseseznamem"/>
        <w:ind w:left="0"/>
        <w:jc w:val="both"/>
      </w:pPr>
      <w:r>
        <w:t>PP na PD</w:t>
      </w:r>
      <w:r>
        <w:tab/>
      </w:r>
      <w:r>
        <w:tab/>
        <w:t>pěstounská péče na přechodnou dobu</w:t>
      </w:r>
    </w:p>
    <w:p w:rsidR="00ED2061" w:rsidRDefault="00ED2061" w:rsidP="00DF07D3">
      <w:pPr>
        <w:pStyle w:val="Odstavecseseznamem"/>
        <w:ind w:left="0"/>
        <w:jc w:val="both"/>
      </w:pPr>
    </w:p>
    <w:p w:rsidR="00ED2061" w:rsidRDefault="00ED2061" w:rsidP="00DF07D3">
      <w:pPr>
        <w:pStyle w:val="Odstavecseseznamem"/>
        <w:ind w:left="0"/>
        <w:jc w:val="both"/>
      </w:pPr>
      <w:r>
        <w:t>SPOD</w:t>
      </w:r>
      <w:r>
        <w:tab/>
      </w:r>
      <w:r>
        <w:tab/>
      </w:r>
      <w:r>
        <w:tab/>
        <w:t>sociálně-právní ochrana dětí</w:t>
      </w:r>
    </w:p>
    <w:p w:rsidR="00ED2061" w:rsidRDefault="00ED2061" w:rsidP="00DF07D3">
      <w:pPr>
        <w:pStyle w:val="Odstavecseseznamem"/>
        <w:ind w:left="0"/>
        <w:jc w:val="both"/>
      </w:pPr>
    </w:p>
    <w:p w:rsidR="00ED2061" w:rsidRDefault="00ED2061" w:rsidP="00DF07D3">
      <w:pPr>
        <w:pStyle w:val="Odstavecseseznamem"/>
        <w:ind w:left="0"/>
        <w:jc w:val="both"/>
      </w:pPr>
      <w:r>
        <w:t>ORP</w:t>
      </w:r>
      <w:r>
        <w:tab/>
      </w:r>
      <w:r>
        <w:tab/>
      </w:r>
      <w:r>
        <w:tab/>
        <w:t>obecní úřad obce s rozšířenou působností</w:t>
      </w:r>
    </w:p>
    <w:p w:rsidR="00ED2061" w:rsidRDefault="00ED2061" w:rsidP="00DF07D3">
      <w:pPr>
        <w:pStyle w:val="Odstavecseseznamem"/>
        <w:ind w:left="0"/>
        <w:jc w:val="both"/>
      </w:pPr>
    </w:p>
    <w:p w:rsidR="00ED2061" w:rsidRDefault="00ED2061" w:rsidP="00DF07D3">
      <w:pPr>
        <w:pStyle w:val="Odstavecseseznamem"/>
        <w:ind w:left="0"/>
        <w:jc w:val="both"/>
      </w:pPr>
      <w:r>
        <w:t>ÚV</w:t>
      </w:r>
      <w:r>
        <w:tab/>
      </w:r>
      <w:r>
        <w:tab/>
      </w:r>
      <w:r>
        <w:tab/>
        <w:t>ústavní výchova</w:t>
      </w:r>
    </w:p>
    <w:p w:rsidR="00ED2061" w:rsidRDefault="00ED2061" w:rsidP="00DF07D3">
      <w:pPr>
        <w:pStyle w:val="Odstavecseseznamem"/>
        <w:ind w:left="0"/>
        <w:jc w:val="both"/>
      </w:pPr>
    </w:p>
    <w:p w:rsidR="00ED2061" w:rsidRDefault="00ED2061" w:rsidP="00DF07D3">
      <w:pPr>
        <w:pStyle w:val="Odstavecseseznamem"/>
        <w:ind w:left="0"/>
        <w:jc w:val="both"/>
      </w:pPr>
      <w:r>
        <w:t>ZDVOP</w:t>
      </w:r>
      <w:r>
        <w:tab/>
      </w:r>
      <w:r>
        <w:tab/>
        <w:t>zařízení pro děti vyžadující okamžitou pomoc</w:t>
      </w:r>
    </w:p>
    <w:p w:rsidR="00ED2061" w:rsidRDefault="00ED2061" w:rsidP="00DF07D3">
      <w:pPr>
        <w:pStyle w:val="Odstavecseseznamem"/>
        <w:ind w:left="0"/>
        <w:jc w:val="both"/>
      </w:pPr>
    </w:p>
    <w:p w:rsidR="00ED2061" w:rsidRDefault="00ED2061" w:rsidP="00CD613F">
      <w:pPr>
        <w:pStyle w:val="Odstavecseseznamem"/>
        <w:jc w:val="both"/>
      </w:pPr>
    </w:p>
    <w:p w:rsidR="00ED2061" w:rsidRDefault="00ED2061" w:rsidP="00BB5326">
      <w:pPr>
        <w:jc w:val="both"/>
      </w:pPr>
    </w:p>
    <w:p w:rsidR="00516DEE" w:rsidRDefault="00516DEE" w:rsidP="00516DEE">
      <w:pPr>
        <w:spacing w:line="360" w:lineRule="auto"/>
      </w:pPr>
    </w:p>
    <w:p w:rsidR="00ED2061" w:rsidRPr="00F7358C" w:rsidRDefault="00ED2061" w:rsidP="00516DEE">
      <w:pPr>
        <w:pStyle w:val="Odstavecseseznamem"/>
        <w:numPr>
          <w:ilvl w:val="0"/>
          <w:numId w:val="3"/>
        </w:numPr>
        <w:spacing w:line="360" w:lineRule="auto"/>
        <w:rPr>
          <w:b/>
          <w:color w:val="0070C0"/>
          <w:sz w:val="28"/>
          <w:szCs w:val="28"/>
        </w:rPr>
      </w:pPr>
      <w:r w:rsidRPr="00F7358C">
        <w:rPr>
          <w:b/>
          <w:color w:val="0070C0"/>
          <w:sz w:val="28"/>
          <w:szCs w:val="28"/>
        </w:rPr>
        <w:lastRenderedPageBreak/>
        <w:t>Formy náhradní péče</w:t>
      </w:r>
      <w:r w:rsidR="00516DEE" w:rsidRPr="00F7358C">
        <w:rPr>
          <w:b/>
          <w:color w:val="0070C0"/>
          <w:sz w:val="28"/>
          <w:szCs w:val="28"/>
        </w:rPr>
        <w:t xml:space="preserve"> o děti umístěné mimo vlastní rodinu</w:t>
      </w:r>
    </w:p>
    <w:p w:rsidR="00ED2061" w:rsidRDefault="00ED2061" w:rsidP="00095DD1">
      <w:pPr>
        <w:pStyle w:val="Odstavecseseznamem"/>
        <w:ind w:left="0"/>
        <w:jc w:val="both"/>
        <w:rPr>
          <w:b/>
          <w:sz w:val="28"/>
          <w:szCs w:val="28"/>
        </w:rPr>
      </w:pPr>
    </w:p>
    <w:p w:rsidR="00ED2061" w:rsidRDefault="00ED2061" w:rsidP="00095DD1">
      <w:pPr>
        <w:pStyle w:val="Odstavecseseznamem"/>
        <w:ind w:left="0"/>
        <w:jc w:val="both"/>
      </w:pPr>
      <w:r>
        <w:t xml:space="preserve">      Náhradní péče je širokým pojmem ukrývajícím v sobě několik typů náhradní péče individuální nebo skupinové formy. N</w:t>
      </w:r>
      <w:r w:rsidR="00516DEE">
        <w:t>áhradní péče</w:t>
      </w:r>
      <w:r>
        <w:t xml:space="preserve"> nastupuje v případě, že dítě nemůže či nechce žít ve své původní, zpravidla biologické rodině, do které se narodilo a ve které případně po nějaký čas žilo. Jestliže musí dojít k tak závažné změně v životě dítěte, že opouští svou vlastní rodinu, musí stát zajistit předání dítěte do péče někomu jinému</w:t>
      </w:r>
      <w:r w:rsidR="00516DEE">
        <w:t>. O</w:t>
      </w:r>
      <w:r>
        <w:t xml:space="preserve"> tom komu, rozhoduje vždy soud svým rozhodnutím</w:t>
      </w:r>
      <w:r w:rsidR="004A7950">
        <w:t>,</w:t>
      </w:r>
      <w:r>
        <w:t xml:space="preserve"> zpravidla na návrh orgánu sociálně-právní ochrany dětí nebo zákonných zástupců dítěte.</w:t>
      </w:r>
    </w:p>
    <w:p w:rsidR="00ED2061" w:rsidRDefault="00ED2061" w:rsidP="00095DD1">
      <w:pPr>
        <w:pStyle w:val="Odstavecseseznamem"/>
        <w:ind w:left="0"/>
        <w:jc w:val="both"/>
      </w:pPr>
    </w:p>
    <w:p w:rsidR="00ED2061" w:rsidRDefault="00ED2061" w:rsidP="00095DD1">
      <w:pPr>
        <w:pStyle w:val="Odstavecseseznamem"/>
        <w:ind w:left="0"/>
        <w:jc w:val="both"/>
      </w:pPr>
      <w:r>
        <w:t xml:space="preserve">      V následujícím textu vysvětlíme jednotlivé formy náhradní</w:t>
      </w:r>
      <w:r w:rsidR="00516DEE">
        <w:t xml:space="preserve"> </w:t>
      </w:r>
      <w:r>
        <w:t xml:space="preserve">péče včetně popisu, jaké děti mohou být do tohoto typu péče svěřeny a </w:t>
      </w:r>
      <w:r w:rsidR="00516DEE">
        <w:t xml:space="preserve">po </w:t>
      </w:r>
      <w:r>
        <w:t xml:space="preserve">jak dlouhou dobu a zda je možný jejich návrat do rodiny popř. předání do dalšího typu péče. Rovněž </w:t>
      </w:r>
      <w:r w:rsidR="00516DEE">
        <w:t xml:space="preserve">u každé formy náhradní péče </w:t>
      </w:r>
      <w:r>
        <w:t>uvedeme, jaká je situace v daném typu v Libereckém kraji, a to ke dni 30. 6. 2013</w:t>
      </w:r>
      <w:r w:rsidR="004A7950">
        <w:t xml:space="preserve"> a ke dni 31. 12. 2013</w:t>
      </w:r>
      <w:r>
        <w:t>.</w:t>
      </w:r>
    </w:p>
    <w:p w:rsidR="00ED2061" w:rsidRDefault="00ED2061" w:rsidP="00095DD1">
      <w:pPr>
        <w:pStyle w:val="Odstavecseseznamem"/>
        <w:ind w:left="0"/>
        <w:jc w:val="both"/>
      </w:pPr>
    </w:p>
    <w:p w:rsidR="00ED2061" w:rsidRDefault="00ED2061" w:rsidP="00095DD1">
      <w:pPr>
        <w:pStyle w:val="Odstavecseseznamem"/>
        <w:ind w:left="0"/>
        <w:jc w:val="both"/>
      </w:pPr>
    </w:p>
    <w:p w:rsidR="00ED2061" w:rsidRPr="00EE2B34" w:rsidRDefault="00ED2061" w:rsidP="00095DD1">
      <w:pPr>
        <w:pStyle w:val="Odstavecseseznamem"/>
        <w:numPr>
          <w:ilvl w:val="1"/>
          <w:numId w:val="6"/>
        </w:numPr>
        <w:jc w:val="both"/>
        <w:rPr>
          <w:b/>
          <w:u w:val="single"/>
        </w:rPr>
      </w:pPr>
      <w:r w:rsidRPr="00EE2B34">
        <w:rPr>
          <w:b/>
          <w:u w:val="single"/>
        </w:rPr>
        <w:t>pěstounská péče na přechodnou dobu</w:t>
      </w:r>
    </w:p>
    <w:p w:rsidR="00ED2061" w:rsidRDefault="00ED2061" w:rsidP="00772D10">
      <w:pPr>
        <w:pStyle w:val="Odstavecseseznamem"/>
        <w:ind w:left="0"/>
        <w:jc w:val="both"/>
      </w:pPr>
    </w:p>
    <w:p w:rsidR="00ED2061" w:rsidRPr="00EE2B34" w:rsidRDefault="00ED2061" w:rsidP="00772D10">
      <w:pPr>
        <w:pStyle w:val="Odstavecseseznamem"/>
        <w:ind w:left="0"/>
        <w:jc w:val="both"/>
        <w:rPr>
          <w:b/>
        </w:rPr>
      </w:pPr>
      <w:r>
        <w:t xml:space="preserve">     Krajský úřad vede evidenci osob vhodných stát se pěstouny na přechodnou dobu                 a rozhoduje o zařazení těchto osob do evidence po odborném posouzení jejich žádosti včetně absolvování přípravy k přijetí dítěte do rodiny. Pěstoun na přechodnou dobu přijímá dítě do péče na základě rozhodnutí soudu zpravidla usnesením o předběžném opatření. Návrh na vydání předběžného opatření podává orgán sociálně-právní ochrany dětí. Pěstoun na PD tak přijímá dítě prakticky „ze dne na den“. Pěstoun na PD musí být připraven přijmout dítě bez ohledu na jeho pohlaví, etnikum, apod. Při zařazení do evidence krajského úřadu je vždy stanoveno věkové rozmezí a zdravotní stav dítěte, pro které bude pěstoun schopen zajistit péči a také počet dětí, které mohou být pěstounovi současně svěřeny. </w:t>
      </w:r>
      <w:r w:rsidRPr="00EE2B34">
        <w:rPr>
          <w:b/>
        </w:rPr>
        <w:t>Jedná se o individuální náhradní rodinnou péči.</w:t>
      </w:r>
    </w:p>
    <w:p w:rsidR="00ED2061" w:rsidRDefault="00ED2061" w:rsidP="00772D10">
      <w:pPr>
        <w:pStyle w:val="Odstavecseseznamem"/>
        <w:ind w:left="0"/>
        <w:jc w:val="both"/>
      </w:pPr>
    </w:p>
    <w:p w:rsidR="00ED2061" w:rsidRDefault="00ED2061" w:rsidP="00772D10">
      <w:pPr>
        <w:pStyle w:val="Odstavecseseznamem"/>
        <w:ind w:left="0"/>
        <w:jc w:val="both"/>
      </w:pPr>
      <w:r>
        <w:t xml:space="preserve">     Pěstounská péče na PD může trvat maximálně po dobu 1 roku. V průběhu péče soud nejméně jednou za 3 měsíce přezkoumává, zda jsou stále důvody pro trvání rozhodnutí            o svěření dítěte do tohoto typu péče. Orgány sociálně-právní ochrany dětí během této doby jsou s pěstounem na PD v kontaktu a podporují původní rodinu dítěte v kontaktu s ním a ve vytvoření vhodných podmínek pro převzetí dítěte zpět do péče. V případech, kdy se návrat dítěte do původní rodiny nepředpokládá (např. při udělení souhlasu zákonných zástupců dítěte s jeho osvojením), pomáhají pěstounům připravit dítě na předání do nové rodiny (osvojitelské nebo dlouhodobější pěstounské péče).</w:t>
      </w:r>
    </w:p>
    <w:p w:rsidR="00ED2061" w:rsidRDefault="00ED2061" w:rsidP="00772D10">
      <w:pPr>
        <w:pStyle w:val="Odstavecseseznamem"/>
        <w:ind w:left="0"/>
        <w:jc w:val="both"/>
      </w:pPr>
    </w:p>
    <w:p w:rsidR="00ED2061" w:rsidRDefault="00ED2061" w:rsidP="00772D10">
      <w:pPr>
        <w:pStyle w:val="Odstavecseseznamem"/>
        <w:ind w:left="0"/>
        <w:jc w:val="both"/>
      </w:pPr>
      <w:r>
        <w:t xml:space="preserve">    Výkon pěstounské péče na PD je upraven zejména v zákoně o sociálně-právní ochraně dětí včetně způsobu odměňování tohoto typu péče. Odměnu pěstouna vyplácí krajská pobočka úřadu práce. Každý pěstoun na PD musí do 30 dní od zařazení do evidence uzavřít dohodu      o výkonu pěstounské péče, v rámci které se musí například průběžně vzdělávat, mít nárok na doprovázení při výkonu PP a čerpání volna v délce 14 dní v roce.</w:t>
      </w:r>
    </w:p>
    <w:p w:rsidR="00ED2061" w:rsidRDefault="00ED2061" w:rsidP="00772D10">
      <w:pPr>
        <w:pStyle w:val="Odstavecseseznamem"/>
        <w:ind w:left="0"/>
        <w:jc w:val="both"/>
      </w:pPr>
    </w:p>
    <w:p w:rsidR="00ED2061" w:rsidRPr="00BB5326" w:rsidRDefault="00ED2061" w:rsidP="00772D10">
      <w:pPr>
        <w:pStyle w:val="Odstavecseseznamem"/>
        <w:ind w:left="0"/>
        <w:jc w:val="both"/>
      </w:pPr>
      <w:r w:rsidRPr="00BB5326">
        <w:t xml:space="preserve">    Krajský úřad Libereckého kraje evidoval ke dni 30. 6. 2013 </w:t>
      </w:r>
      <w:r w:rsidR="00516DEE">
        <w:t>tři rodiny</w:t>
      </w:r>
      <w:r w:rsidRPr="00BB5326">
        <w:t xml:space="preserve"> zařazené</w:t>
      </w:r>
      <w:r w:rsidR="00516DEE">
        <w:t xml:space="preserve"> v evidenci</w:t>
      </w:r>
      <w:r w:rsidRPr="00BB5326">
        <w:t xml:space="preserve"> pěstoun</w:t>
      </w:r>
      <w:r w:rsidR="00516DEE">
        <w:t>ů</w:t>
      </w:r>
      <w:r w:rsidRPr="00BB5326">
        <w:t xml:space="preserve"> na přechodnou dobu</w:t>
      </w:r>
      <w:r w:rsidR="002B680E">
        <w:t xml:space="preserve">, ke dni 31. 12. 2013 šest rodin. </w:t>
      </w:r>
      <w:r w:rsidRPr="00BB5326">
        <w:t>V procesu odborného posouzení</w:t>
      </w:r>
      <w:r w:rsidR="002B680E">
        <w:t xml:space="preserve"> je dalších 7 žadatelů, kteří v</w:t>
      </w:r>
      <w:r w:rsidRPr="00BB5326">
        <w:t> </w:t>
      </w:r>
      <w:r w:rsidR="00E814FF">
        <w:t>únoru</w:t>
      </w:r>
      <w:r w:rsidRPr="00BB5326">
        <w:t xml:space="preserve"> roku 2014 </w:t>
      </w:r>
      <w:r w:rsidR="002B680E">
        <w:t>uk</w:t>
      </w:r>
      <w:r w:rsidRPr="00BB5326">
        <w:t>on</w:t>
      </w:r>
      <w:r w:rsidR="002B680E">
        <w:t>čili</w:t>
      </w:r>
      <w:r w:rsidRPr="00BB5326">
        <w:t xml:space="preserve"> odborn</w:t>
      </w:r>
      <w:r w:rsidR="002B680E">
        <w:t>ou</w:t>
      </w:r>
      <w:r w:rsidRPr="00BB5326">
        <w:t xml:space="preserve"> příprav</w:t>
      </w:r>
      <w:r w:rsidR="002B680E">
        <w:t>u</w:t>
      </w:r>
      <w:r w:rsidRPr="00BB5326">
        <w:t xml:space="preserve"> k</w:t>
      </w:r>
      <w:r w:rsidR="00E814FF">
        <w:t xml:space="preserve"> přijetí dítěte do rodiny, a </w:t>
      </w:r>
      <w:r w:rsidR="002B680E">
        <w:t>většina z nich bude do konce měsíce března 2014 zařazena do evidence</w:t>
      </w:r>
      <w:r w:rsidRPr="00BB5326">
        <w:t>. Krajský úřad Libereckého kraje eviduje</w:t>
      </w:r>
      <w:r w:rsidR="002B680E">
        <w:t xml:space="preserve"> stále narůstající počet</w:t>
      </w:r>
      <w:r w:rsidRPr="00BB5326">
        <w:t xml:space="preserve"> žádostí o zařazení do evidence pěstounů </w:t>
      </w:r>
      <w:r w:rsidRPr="00BB5326">
        <w:lastRenderedPageBreak/>
        <w:t xml:space="preserve">na přechodnou dobu, kteří jsou </w:t>
      </w:r>
      <w:r w:rsidR="004A7950">
        <w:t xml:space="preserve">nyní </w:t>
      </w:r>
      <w:r w:rsidRPr="00BB5326">
        <w:t>na začátku procesu odborného posouzení.  I nadále</w:t>
      </w:r>
      <w:r>
        <w:t xml:space="preserve"> je aktuální potřeba</w:t>
      </w:r>
      <w:r w:rsidRPr="00BB5326">
        <w:t xml:space="preserve"> zvýšení počtu pěstounů na přechodnou dobu, zejména pro děti školního a staršího věku a pro sourozenecké skupiny</w:t>
      </w:r>
      <w:r w:rsidR="00F31D0C">
        <w:t>, jakož i pro děti se zdravotním postižením</w:t>
      </w:r>
      <w:r w:rsidRPr="00BB5326">
        <w:t>.</w:t>
      </w:r>
    </w:p>
    <w:p w:rsidR="00ED2061" w:rsidRPr="00BB5326" w:rsidRDefault="00ED2061" w:rsidP="00331E8A">
      <w:pPr>
        <w:jc w:val="both"/>
        <w:rPr>
          <w:b/>
        </w:rPr>
      </w:pPr>
    </w:p>
    <w:p w:rsidR="00ED2061" w:rsidRDefault="00ED2061" w:rsidP="00331E8A">
      <w:pPr>
        <w:jc w:val="both"/>
        <w:rPr>
          <w:b/>
          <w:color w:val="00B050"/>
        </w:rPr>
      </w:pPr>
      <w:r>
        <w:rPr>
          <w:b/>
          <w:color w:val="00B050"/>
        </w:rPr>
        <w:t xml:space="preserve">Pěstouni na přechodnou dobu zařazení </w:t>
      </w:r>
      <w:r w:rsidR="008E7AFF">
        <w:rPr>
          <w:b/>
          <w:color w:val="00B050"/>
        </w:rPr>
        <w:t xml:space="preserve">do evidence </w:t>
      </w:r>
      <w:r>
        <w:rPr>
          <w:b/>
          <w:color w:val="00B050"/>
        </w:rPr>
        <w:t>KÚ LK</w:t>
      </w:r>
      <w:r w:rsidR="008E7AFF">
        <w:rPr>
          <w:b/>
          <w:color w:val="00B050"/>
        </w:rPr>
        <w:t xml:space="preserve"> ke dni 30. 6. 2013</w:t>
      </w:r>
    </w:p>
    <w:p w:rsidR="00ED2061" w:rsidRPr="00257B22" w:rsidRDefault="00ED2061" w:rsidP="00331E8A">
      <w:pPr>
        <w:jc w:val="both"/>
        <w:rPr>
          <w:b/>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76"/>
        <w:gridCol w:w="1843"/>
        <w:gridCol w:w="2268"/>
        <w:gridCol w:w="2056"/>
      </w:tblGrid>
      <w:tr w:rsidR="00ED2061" w:rsidRPr="00257B22" w:rsidTr="002A26D3">
        <w:tc>
          <w:tcPr>
            <w:tcW w:w="1384" w:type="dxa"/>
          </w:tcPr>
          <w:p w:rsidR="00ED2061" w:rsidRPr="00376FC1" w:rsidRDefault="00ED2061" w:rsidP="00376FC1">
            <w:pPr>
              <w:jc w:val="center"/>
              <w:rPr>
                <w:color w:val="00B050"/>
                <w:lang w:eastAsia="en-US"/>
              </w:rPr>
            </w:pPr>
            <w:r w:rsidRPr="00376FC1">
              <w:rPr>
                <w:color w:val="00B050"/>
                <w:sz w:val="22"/>
                <w:szCs w:val="22"/>
                <w:lang w:eastAsia="en-US"/>
              </w:rPr>
              <w:t>Příslušný ORP</w:t>
            </w:r>
          </w:p>
        </w:tc>
        <w:tc>
          <w:tcPr>
            <w:tcW w:w="1276" w:type="dxa"/>
          </w:tcPr>
          <w:p w:rsidR="00ED2061" w:rsidRDefault="008E7AFF" w:rsidP="00376FC1">
            <w:pPr>
              <w:jc w:val="center"/>
              <w:rPr>
                <w:color w:val="00B050"/>
                <w:sz w:val="22"/>
                <w:szCs w:val="22"/>
                <w:lang w:eastAsia="en-US"/>
              </w:rPr>
            </w:pPr>
            <w:r w:rsidRPr="00376FC1">
              <w:rPr>
                <w:color w:val="00B050"/>
                <w:sz w:val="22"/>
                <w:szCs w:val="22"/>
                <w:lang w:eastAsia="en-US"/>
              </w:rPr>
              <w:t>K</w:t>
            </w:r>
            <w:r w:rsidR="00ED2061" w:rsidRPr="00376FC1">
              <w:rPr>
                <w:color w:val="00B050"/>
                <w:sz w:val="22"/>
                <w:szCs w:val="22"/>
                <w:lang w:eastAsia="en-US"/>
              </w:rPr>
              <w:t>apacita</w:t>
            </w:r>
            <w:r>
              <w:rPr>
                <w:color w:val="00B050"/>
                <w:sz w:val="22"/>
                <w:szCs w:val="22"/>
                <w:lang w:eastAsia="en-US"/>
              </w:rPr>
              <w:t xml:space="preserve"> k</w:t>
            </w:r>
          </w:p>
          <w:p w:rsidR="008E7AFF" w:rsidRPr="00376FC1" w:rsidRDefault="008E7AFF" w:rsidP="008E7AFF">
            <w:pPr>
              <w:jc w:val="center"/>
              <w:rPr>
                <w:color w:val="00B050"/>
                <w:lang w:eastAsia="en-US"/>
              </w:rPr>
            </w:pPr>
            <w:r>
              <w:rPr>
                <w:color w:val="00B050"/>
                <w:sz w:val="22"/>
                <w:szCs w:val="22"/>
                <w:lang w:eastAsia="en-US"/>
              </w:rPr>
              <w:t xml:space="preserve"> 30. 6. 2013</w:t>
            </w:r>
          </w:p>
        </w:tc>
        <w:tc>
          <w:tcPr>
            <w:tcW w:w="1843" w:type="dxa"/>
          </w:tcPr>
          <w:p w:rsidR="00ED2061" w:rsidRPr="00376FC1" w:rsidRDefault="00ED2061" w:rsidP="00376FC1">
            <w:pPr>
              <w:jc w:val="center"/>
              <w:rPr>
                <w:color w:val="00B050"/>
                <w:lang w:eastAsia="en-US"/>
              </w:rPr>
            </w:pPr>
            <w:r w:rsidRPr="00376FC1">
              <w:rPr>
                <w:color w:val="00B050"/>
                <w:sz w:val="22"/>
                <w:szCs w:val="22"/>
                <w:lang w:eastAsia="en-US"/>
              </w:rPr>
              <w:t>počet umístěných dětí v PPnPD ke dni 30. 6. 2013</w:t>
            </w:r>
          </w:p>
        </w:tc>
        <w:tc>
          <w:tcPr>
            <w:tcW w:w="2268" w:type="dxa"/>
          </w:tcPr>
          <w:p w:rsidR="002A26D3" w:rsidRDefault="00ED2061" w:rsidP="002A26D3">
            <w:pPr>
              <w:jc w:val="center"/>
              <w:rPr>
                <w:color w:val="00B050"/>
                <w:sz w:val="22"/>
                <w:szCs w:val="22"/>
                <w:lang w:eastAsia="en-US"/>
              </w:rPr>
            </w:pPr>
            <w:r w:rsidRPr="00376FC1">
              <w:rPr>
                <w:color w:val="00B050"/>
                <w:sz w:val="22"/>
                <w:szCs w:val="22"/>
                <w:lang w:eastAsia="en-US"/>
              </w:rPr>
              <w:t>počet umístěných dětí v</w:t>
            </w:r>
            <w:r w:rsidR="002A26D3">
              <w:rPr>
                <w:color w:val="00B050"/>
                <w:sz w:val="22"/>
                <w:szCs w:val="22"/>
                <w:lang w:eastAsia="en-US"/>
              </w:rPr>
              <w:t> </w:t>
            </w:r>
            <w:r w:rsidRPr="00376FC1">
              <w:rPr>
                <w:color w:val="00B050"/>
                <w:sz w:val="22"/>
                <w:szCs w:val="22"/>
                <w:lang w:eastAsia="en-US"/>
              </w:rPr>
              <w:t>PPnPD ke dni</w:t>
            </w:r>
          </w:p>
          <w:p w:rsidR="00ED2061" w:rsidRPr="002A26D3" w:rsidRDefault="002A26D3" w:rsidP="002A26D3">
            <w:pPr>
              <w:jc w:val="center"/>
              <w:rPr>
                <w:color w:val="00B050"/>
                <w:sz w:val="22"/>
                <w:szCs w:val="22"/>
                <w:lang w:eastAsia="en-US"/>
              </w:rPr>
            </w:pPr>
            <w:r>
              <w:rPr>
                <w:color w:val="00B050"/>
                <w:sz w:val="22"/>
                <w:szCs w:val="22"/>
                <w:lang w:eastAsia="en-US"/>
              </w:rPr>
              <w:t xml:space="preserve">30. 6. 2013 </w:t>
            </w:r>
            <w:r w:rsidR="00ED2061" w:rsidRPr="00376FC1">
              <w:rPr>
                <w:color w:val="00B050"/>
                <w:sz w:val="22"/>
                <w:szCs w:val="22"/>
                <w:lang w:eastAsia="en-US"/>
              </w:rPr>
              <w:t>z</w:t>
            </w:r>
            <w:r>
              <w:rPr>
                <w:color w:val="00B050"/>
                <w:sz w:val="22"/>
                <w:szCs w:val="22"/>
                <w:lang w:eastAsia="en-US"/>
              </w:rPr>
              <w:t> </w:t>
            </w:r>
            <w:r w:rsidR="00ED2061" w:rsidRPr="00376FC1">
              <w:rPr>
                <w:color w:val="00B050"/>
                <w:sz w:val="22"/>
                <w:szCs w:val="22"/>
                <w:lang w:eastAsia="en-US"/>
              </w:rPr>
              <w:t>L</w:t>
            </w:r>
            <w:r>
              <w:rPr>
                <w:color w:val="00B050"/>
                <w:sz w:val="22"/>
                <w:szCs w:val="22"/>
                <w:lang w:eastAsia="en-US"/>
              </w:rPr>
              <w:t>ibereckého kraje</w:t>
            </w:r>
          </w:p>
        </w:tc>
        <w:tc>
          <w:tcPr>
            <w:tcW w:w="2056" w:type="dxa"/>
          </w:tcPr>
          <w:p w:rsidR="00ED2061" w:rsidRPr="00376FC1" w:rsidRDefault="00ED2061" w:rsidP="002A26D3">
            <w:pPr>
              <w:jc w:val="center"/>
              <w:rPr>
                <w:color w:val="00B050"/>
                <w:lang w:eastAsia="en-US"/>
              </w:rPr>
            </w:pPr>
            <w:r w:rsidRPr="00376FC1">
              <w:rPr>
                <w:color w:val="00B050"/>
                <w:sz w:val="22"/>
                <w:szCs w:val="22"/>
                <w:lang w:eastAsia="en-US"/>
              </w:rPr>
              <w:t>% počet umístěných dětí v PPnPD ke dni 30. 6. 2013 z</w:t>
            </w:r>
            <w:r w:rsidR="002A26D3">
              <w:rPr>
                <w:color w:val="00B050"/>
                <w:sz w:val="22"/>
                <w:szCs w:val="22"/>
                <w:lang w:eastAsia="en-US"/>
              </w:rPr>
              <w:t> </w:t>
            </w:r>
            <w:r w:rsidRPr="00376FC1">
              <w:rPr>
                <w:color w:val="00B050"/>
                <w:sz w:val="22"/>
                <w:szCs w:val="22"/>
                <w:lang w:eastAsia="en-US"/>
              </w:rPr>
              <w:t>L</w:t>
            </w:r>
            <w:r w:rsidR="002A26D3">
              <w:rPr>
                <w:color w:val="00B050"/>
                <w:sz w:val="22"/>
                <w:szCs w:val="22"/>
                <w:lang w:eastAsia="en-US"/>
              </w:rPr>
              <w:t>ibereckého kraje</w:t>
            </w:r>
          </w:p>
        </w:tc>
      </w:tr>
      <w:tr w:rsidR="00ED2061" w:rsidTr="002A26D3">
        <w:tc>
          <w:tcPr>
            <w:tcW w:w="1384" w:type="dxa"/>
          </w:tcPr>
          <w:p w:rsidR="00ED2061" w:rsidRPr="00376FC1" w:rsidRDefault="00ED2061" w:rsidP="00376FC1">
            <w:pPr>
              <w:jc w:val="center"/>
              <w:rPr>
                <w:lang w:eastAsia="en-US"/>
              </w:rPr>
            </w:pPr>
            <w:r w:rsidRPr="00376FC1">
              <w:rPr>
                <w:sz w:val="22"/>
                <w:szCs w:val="22"/>
                <w:lang w:eastAsia="en-US"/>
              </w:rPr>
              <w:t xml:space="preserve">Jablonec </w:t>
            </w:r>
          </w:p>
        </w:tc>
        <w:tc>
          <w:tcPr>
            <w:tcW w:w="1276" w:type="dxa"/>
          </w:tcPr>
          <w:p w:rsidR="00ED2061" w:rsidRPr="00376FC1" w:rsidRDefault="00ED2061" w:rsidP="00376FC1">
            <w:pPr>
              <w:jc w:val="center"/>
              <w:rPr>
                <w:lang w:eastAsia="en-US"/>
              </w:rPr>
            </w:pPr>
            <w:r w:rsidRPr="00376FC1">
              <w:rPr>
                <w:sz w:val="22"/>
                <w:szCs w:val="22"/>
                <w:lang w:eastAsia="en-US"/>
              </w:rPr>
              <w:t>1</w:t>
            </w:r>
          </w:p>
        </w:tc>
        <w:tc>
          <w:tcPr>
            <w:tcW w:w="1843" w:type="dxa"/>
          </w:tcPr>
          <w:p w:rsidR="00ED2061" w:rsidRPr="00376FC1" w:rsidRDefault="00ED2061" w:rsidP="00376FC1">
            <w:pPr>
              <w:jc w:val="center"/>
              <w:rPr>
                <w:lang w:eastAsia="en-US"/>
              </w:rPr>
            </w:pPr>
            <w:r w:rsidRPr="00376FC1">
              <w:rPr>
                <w:sz w:val="22"/>
                <w:szCs w:val="22"/>
                <w:lang w:eastAsia="en-US"/>
              </w:rPr>
              <w:t>1</w:t>
            </w:r>
          </w:p>
        </w:tc>
        <w:tc>
          <w:tcPr>
            <w:tcW w:w="2268" w:type="dxa"/>
          </w:tcPr>
          <w:p w:rsidR="00ED2061" w:rsidRPr="00376FC1" w:rsidRDefault="00ED2061" w:rsidP="00376FC1">
            <w:pPr>
              <w:jc w:val="center"/>
              <w:rPr>
                <w:lang w:eastAsia="en-US"/>
              </w:rPr>
            </w:pPr>
            <w:r w:rsidRPr="00376FC1">
              <w:rPr>
                <w:sz w:val="22"/>
                <w:szCs w:val="22"/>
                <w:lang w:eastAsia="en-US"/>
              </w:rPr>
              <w:t>1</w:t>
            </w:r>
          </w:p>
        </w:tc>
        <w:tc>
          <w:tcPr>
            <w:tcW w:w="2056" w:type="dxa"/>
          </w:tcPr>
          <w:p w:rsidR="00ED2061" w:rsidRPr="00376FC1" w:rsidRDefault="00ED2061" w:rsidP="00376FC1">
            <w:pPr>
              <w:jc w:val="center"/>
              <w:rPr>
                <w:lang w:eastAsia="en-US"/>
              </w:rPr>
            </w:pPr>
            <w:r w:rsidRPr="00376FC1">
              <w:rPr>
                <w:sz w:val="22"/>
                <w:szCs w:val="22"/>
                <w:lang w:eastAsia="en-US"/>
              </w:rPr>
              <w:t>100 %</w:t>
            </w:r>
          </w:p>
        </w:tc>
      </w:tr>
      <w:tr w:rsidR="00ED2061" w:rsidTr="002A26D3">
        <w:tc>
          <w:tcPr>
            <w:tcW w:w="1384" w:type="dxa"/>
          </w:tcPr>
          <w:p w:rsidR="00ED2061" w:rsidRPr="00376FC1" w:rsidRDefault="00ED2061" w:rsidP="00376FC1">
            <w:pPr>
              <w:jc w:val="center"/>
              <w:rPr>
                <w:lang w:eastAsia="en-US"/>
              </w:rPr>
            </w:pPr>
            <w:r w:rsidRPr="00376FC1">
              <w:rPr>
                <w:sz w:val="22"/>
                <w:szCs w:val="22"/>
                <w:lang w:eastAsia="en-US"/>
              </w:rPr>
              <w:t>Tanvald</w:t>
            </w:r>
          </w:p>
        </w:tc>
        <w:tc>
          <w:tcPr>
            <w:tcW w:w="1276" w:type="dxa"/>
          </w:tcPr>
          <w:p w:rsidR="00ED2061" w:rsidRPr="00376FC1" w:rsidRDefault="00ED2061" w:rsidP="00376FC1">
            <w:pPr>
              <w:jc w:val="center"/>
              <w:rPr>
                <w:lang w:eastAsia="en-US"/>
              </w:rPr>
            </w:pPr>
            <w:r w:rsidRPr="00376FC1">
              <w:rPr>
                <w:sz w:val="22"/>
                <w:szCs w:val="22"/>
                <w:lang w:eastAsia="en-US"/>
              </w:rPr>
              <w:t>1-2</w:t>
            </w:r>
          </w:p>
        </w:tc>
        <w:tc>
          <w:tcPr>
            <w:tcW w:w="1843" w:type="dxa"/>
          </w:tcPr>
          <w:p w:rsidR="00ED2061" w:rsidRPr="00376FC1" w:rsidRDefault="00ED2061" w:rsidP="00376FC1">
            <w:pPr>
              <w:jc w:val="center"/>
              <w:rPr>
                <w:lang w:eastAsia="en-US"/>
              </w:rPr>
            </w:pPr>
            <w:r w:rsidRPr="00376FC1">
              <w:rPr>
                <w:sz w:val="22"/>
                <w:szCs w:val="22"/>
                <w:lang w:eastAsia="en-US"/>
              </w:rPr>
              <w:t>0</w:t>
            </w:r>
          </w:p>
        </w:tc>
        <w:tc>
          <w:tcPr>
            <w:tcW w:w="2268" w:type="dxa"/>
          </w:tcPr>
          <w:p w:rsidR="00ED2061" w:rsidRPr="00376FC1" w:rsidRDefault="008E7AFF" w:rsidP="00376FC1">
            <w:pPr>
              <w:jc w:val="center"/>
              <w:rPr>
                <w:lang w:eastAsia="en-US"/>
              </w:rPr>
            </w:pPr>
            <w:r>
              <w:rPr>
                <w:lang w:eastAsia="en-US"/>
              </w:rPr>
              <w:t>0</w:t>
            </w:r>
          </w:p>
        </w:tc>
        <w:tc>
          <w:tcPr>
            <w:tcW w:w="2056" w:type="dxa"/>
          </w:tcPr>
          <w:p w:rsidR="00ED2061" w:rsidRPr="00376FC1" w:rsidRDefault="00ED2061" w:rsidP="00376FC1">
            <w:pPr>
              <w:jc w:val="center"/>
              <w:rPr>
                <w:lang w:eastAsia="en-US"/>
              </w:rPr>
            </w:pPr>
            <w:r w:rsidRPr="00376FC1">
              <w:rPr>
                <w:sz w:val="22"/>
                <w:szCs w:val="22"/>
                <w:lang w:eastAsia="en-US"/>
              </w:rPr>
              <w:t>0 %</w:t>
            </w:r>
          </w:p>
        </w:tc>
      </w:tr>
      <w:tr w:rsidR="00ED2061" w:rsidTr="002A26D3">
        <w:tc>
          <w:tcPr>
            <w:tcW w:w="1384" w:type="dxa"/>
          </w:tcPr>
          <w:p w:rsidR="00ED2061" w:rsidRPr="00376FC1" w:rsidRDefault="00ED2061" w:rsidP="00376FC1">
            <w:pPr>
              <w:jc w:val="center"/>
              <w:rPr>
                <w:lang w:eastAsia="en-US"/>
              </w:rPr>
            </w:pPr>
            <w:r w:rsidRPr="00376FC1">
              <w:rPr>
                <w:sz w:val="22"/>
                <w:szCs w:val="22"/>
                <w:lang w:eastAsia="en-US"/>
              </w:rPr>
              <w:t>Česká Lípa</w:t>
            </w:r>
          </w:p>
        </w:tc>
        <w:tc>
          <w:tcPr>
            <w:tcW w:w="1276" w:type="dxa"/>
          </w:tcPr>
          <w:p w:rsidR="00ED2061" w:rsidRPr="00376FC1" w:rsidRDefault="00ED2061" w:rsidP="00376FC1">
            <w:pPr>
              <w:jc w:val="center"/>
              <w:rPr>
                <w:lang w:eastAsia="en-US"/>
              </w:rPr>
            </w:pPr>
            <w:r w:rsidRPr="00376FC1">
              <w:rPr>
                <w:sz w:val="22"/>
                <w:szCs w:val="22"/>
                <w:lang w:eastAsia="en-US"/>
              </w:rPr>
              <w:t>1</w:t>
            </w:r>
          </w:p>
        </w:tc>
        <w:tc>
          <w:tcPr>
            <w:tcW w:w="1843" w:type="dxa"/>
          </w:tcPr>
          <w:p w:rsidR="00ED2061" w:rsidRPr="00376FC1" w:rsidRDefault="00ED2061" w:rsidP="00376FC1">
            <w:pPr>
              <w:jc w:val="center"/>
              <w:rPr>
                <w:lang w:eastAsia="en-US"/>
              </w:rPr>
            </w:pPr>
            <w:r w:rsidRPr="00376FC1">
              <w:rPr>
                <w:sz w:val="22"/>
                <w:szCs w:val="22"/>
                <w:lang w:eastAsia="en-US"/>
              </w:rPr>
              <w:t>0</w:t>
            </w:r>
          </w:p>
        </w:tc>
        <w:tc>
          <w:tcPr>
            <w:tcW w:w="2268" w:type="dxa"/>
          </w:tcPr>
          <w:p w:rsidR="00ED2061" w:rsidRPr="00376FC1" w:rsidRDefault="008E7AFF" w:rsidP="00376FC1">
            <w:pPr>
              <w:jc w:val="center"/>
              <w:rPr>
                <w:lang w:eastAsia="en-US"/>
              </w:rPr>
            </w:pPr>
            <w:r>
              <w:rPr>
                <w:lang w:eastAsia="en-US"/>
              </w:rPr>
              <w:t>0</w:t>
            </w:r>
          </w:p>
        </w:tc>
        <w:tc>
          <w:tcPr>
            <w:tcW w:w="2056" w:type="dxa"/>
          </w:tcPr>
          <w:p w:rsidR="00ED2061" w:rsidRPr="00376FC1" w:rsidRDefault="00ED2061" w:rsidP="00376FC1">
            <w:pPr>
              <w:jc w:val="center"/>
              <w:rPr>
                <w:lang w:eastAsia="en-US"/>
              </w:rPr>
            </w:pPr>
            <w:r w:rsidRPr="00376FC1">
              <w:rPr>
                <w:sz w:val="22"/>
                <w:szCs w:val="22"/>
                <w:lang w:eastAsia="en-US"/>
              </w:rPr>
              <w:t>0 %</w:t>
            </w:r>
          </w:p>
        </w:tc>
      </w:tr>
      <w:tr w:rsidR="00ED2061" w:rsidTr="002A26D3">
        <w:tc>
          <w:tcPr>
            <w:tcW w:w="1384" w:type="dxa"/>
            <w:shd w:val="clear" w:color="auto" w:fill="FDE9D9" w:themeFill="accent6" w:themeFillTint="33"/>
          </w:tcPr>
          <w:p w:rsidR="00ED2061" w:rsidRPr="008E7AFF" w:rsidRDefault="008E7AFF" w:rsidP="00376FC1">
            <w:pPr>
              <w:jc w:val="center"/>
              <w:rPr>
                <w:b/>
                <w:lang w:eastAsia="en-US"/>
              </w:rPr>
            </w:pPr>
            <w:r w:rsidRPr="008E7AFF">
              <w:rPr>
                <w:b/>
                <w:lang w:eastAsia="en-US"/>
              </w:rPr>
              <w:t>celkem</w:t>
            </w:r>
          </w:p>
        </w:tc>
        <w:tc>
          <w:tcPr>
            <w:tcW w:w="1276" w:type="dxa"/>
            <w:shd w:val="clear" w:color="auto" w:fill="FDE9D9" w:themeFill="accent6" w:themeFillTint="33"/>
          </w:tcPr>
          <w:p w:rsidR="00ED2061" w:rsidRPr="008E7AFF" w:rsidRDefault="008E7AFF" w:rsidP="00376FC1">
            <w:pPr>
              <w:jc w:val="center"/>
              <w:rPr>
                <w:b/>
                <w:lang w:eastAsia="en-US"/>
              </w:rPr>
            </w:pPr>
            <w:r>
              <w:rPr>
                <w:b/>
                <w:lang w:eastAsia="en-US"/>
              </w:rPr>
              <w:t>3-4</w:t>
            </w:r>
          </w:p>
        </w:tc>
        <w:tc>
          <w:tcPr>
            <w:tcW w:w="1843" w:type="dxa"/>
            <w:shd w:val="clear" w:color="auto" w:fill="FDE9D9" w:themeFill="accent6" w:themeFillTint="33"/>
          </w:tcPr>
          <w:p w:rsidR="00ED2061" w:rsidRPr="008E7AFF" w:rsidRDefault="008E7AFF" w:rsidP="00376FC1">
            <w:pPr>
              <w:jc w:val="center"/>
              <w:rPr>
                <w:b/>
                <w:lang w:eastAsia="en-US"/>
              </w:rPr>
            </w:pPr>
            <w:r>
              <w:rPr>
                <w:b/>
                <w:lang w:eastAsia="en-US"/>
              </w:rPr>
              <w:t>1</w:t>
            </w:r>
          </w:p>
        </w:tc>
        <w:tc>
          <w:tcPr>
            <w:tcW w:w="2268" w:type="dxa"/>
            <w:shd w:val="clear" w:color="auto" w:fill="FDE9D9" w:themeFill="accent6" w:themeFillTint="33"/>
          </w:tcPr>
          <w:p w:rsidR="00ED2061" w:rsidRPr="008E7AFF" w:rsidRDefault="008E7AFF" w:rsidP="00376FC1">
            <w:pPr>
              <w:jc w:val="center"/>
              <w:rPr>
                <w:b/>
                <w:lang w:eastAsia="en-US"/>
              </w:rPr>
            </w:pPr>
            <w:r>
              <w:rPr>
                <w:b/>
                <w:lang w:eastAsia="en-US"/>
              </w:rPr>
              <w:t>1</w:t>
            </w:r>
          </w:p>
        </w:tc>
        <w:tc>
          <w:tcPr>
            <w:tcW w:w="2056" w:type="dxa"/>
            <w:shd w:val="clear" w:color="auto" w:fill="FDE9D9" w:themeFill="accent6" w:themeFillTint="33"/>
          </w:tcPr>
          <w:p w:rsidR="00ED2061" w:rsidRPr="008E7AFF" w:rsidRDefault="008E7AFF" w:rsidP="00376FC1">
            <w:pPr>
              <w:jc w:val="center"/>
              <w:rPr>
                <w:b/>
                <w:lang w:eastAsia="en-US"/>
              </w:rPr>
            </w:pPr>
            <w:r>
              <w:rPr>
                <w:b/>
                <w:lang w:eastAsia="en-US"/>
              </w:rPr>
              <w:t>33 %</w:t>
            </w:r>
          </w:p>
        </w:tc>
      </w:tr>
    </w:tbl>
    <w:p w:rsidR="00D15304" w:rsidRDefault="00D15304" w:rsidP="00772D10">
      <w:pPr>
        <w:pStyle w:val="Odstavecseseznamem"/>
        <w:ind w:left="0"/>
        <w:jc w:val="both"/>
        <w:rPr>
          <w:color w:val="FF0000"/>
        </w:rPr>
      </w:pPr>
    </w:p>
    <w:p w:rsidR="002B680E" w:rsidRDefault="002B680E" w:rsidP="002B680E">
      <w:pPr>
        <w:jc w:val="both"/>
        <w:rPr>
          <w:b/>
          <w:color w:val="00B050"/>
        </w:rPr>
      </w:pPr>
      <w:r>
        <w:rPr>
          <w:b/>
          <w:color w:val="00B050"/>
        </w:rPr>
        <w:t>Pěstouni na přechodnou dobu zařazení do evidence KÚ LK ke dni 31. 12. 2013</w:t>
      </w:r>
    </w:p>
    <w:p w:rsidR="002B680E" w:rsidRDefault="002B680E" w:rsidP="00772D10">
      <w:pPr>
        <w:pStyle w:val="Odstavecseseznamem"/>
        <w:ind w:left="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76"/>
        <w:gridCol w:w="1843"/>
        <w:gridCol w:w="2268"/>
        <w:gridCol w:w="2056"/>
      </w:tblGrid>
      <w:tr w:rsidR="002135B1" w:rsidRPr="00376FC1" w:rsidTr="002A26D3">
        <w:tc>
          <w:tcPr>
            <w:tcW w:w="1384" w:type="dxa"/>
          </w:tcPr>
          <w:p w:rsidR="002135B1" w:rsidRPr="00376FC1" w:rsidRDefault="002135B1" w:rsidP="002135B1">
            <w:pPr>
              <w:jc w:val="center"/>
              <w:rPr>
                <w:color w:val="00B050"/>
                <w:lang w:eastAsia="en-US"/>
              </w:rPr>
            </w:pPr>
            <w:r w:rsidRPr="00376FC1">
              <w:rPr>
                <w:color w:val="00B050"/>
                <w:sz w:val="22"/>
                <w:szCs w:val="22"/>
                <w:lang w:eastAsia="en-US"/>
              </w:rPr>
              <w:t>Příslušný ORP</w:t>
            </w:r>
          </w:p>
        </w:tc>
        <w:tc>
          <w:tcPr>
            <w:tcW w:w="1276" w:type="dxa"/>
          </w:tcPr>
          <w:p w:rsidR="002135B1" w:rsidRDefault="002135B1" w:rsidP="002135B1">
            <w:pPr>
              <w:jc w:val="center"/>
              <w:rPr>
                <w:color w:val="00B050"/>
                <w:sz w:val="22"/>
                <w:szCs w:val="22"/>
                <w:lang w:eastAsia="en-US"/>
              </w:rPr>
            </w:pPr>
            <w:r w:rsidRPr="00376FC1">
              <w:rPr>
                <w:color w:val="00B050"/>
                <w:sz w:val="22"/>
                <w:szCs w:val="22"/>
                <w:lang w:eastAsia="en-US"/>
              </w:rPr>
              <w:t>Kapacita</w:t>
            </w:r>
            <w:r>
              <w:rPr>
                <w:color w:val="00B050"/>
                <w:sz w:val="22"/>
                <w:szCs w:val="22"/>
                <w:lang w:eastAsia="en-US"/>
              </w:rPr>
              <w:t xml:space="preserve"> k</w:t>
            </w:r>
          </w:p>
          <w:p w:rsidR="002135B1" w:rsidRPr="00376FC1" w:rsidRDefault="002135B1" w:rsidP="002135B1">
            <w:pPr>
              <w:jc w:val="center"/>
              <w:rPr>
                <w:color w:val="00B050"/>
                <w:lang w:eastAsia="en-US"/>
              </w:rPr>
            </w:pPr>
            <w:r>
              <w:rPr>
                <w:color w:val="00B050"/>
                <w:sz w:val="22"/>
                <w:szCs w:val="22"/>
                <w:lang w:eastAsia="en-US"/>
              </w:rPr>
              <w:t xml:space="preserve"> 31. 12. 2013</w:t>
            </w:r>
          </w:p>
        </w:tc>
        <w:tc>
          <w:tcPr>
            <w:tcW w:w="1843" w:type="dxa"/>
          </w:tcPr>
          <w:p w:rsidR="002135B1" w:rsidRPr="00376FC1" w:rsidRDefault="002135B1" w:rsidP="002135B1">
            <w:pPr>
              <w:jc w:val="center"/>
              <w:rPr>
                <w:color w:val="00B050"/>
                <w:lang w:eastAsia="en-US"/>
              </w:rPr>
            </w:pPr>
            <w:r w:rsidRPr="00376FC1">
              <w:rPr>
                <w:color w:val="00B050"/>
                <w:sz w:val="22"/>
                <w:szCs w:val="22"/>
                <w:lang w:eastAsia="en-US"/>
              </w:rPr>
              <w:t xml:space="preserve">počet umístěných dětí v PPnPD ke dni </w:t>
            </w:r>
            <w:r>
              <w:rPr>
                <w:color w:val="00B050"/>
                <w:sz w:val="22"/>
                <w:szCs w:val="22"/>
                <w:lang w:eastAsia="en-US"/>
              </w:rPr>
              <w:t>31. 12. 2013</w:t>
            </w:r>
          </w:p>
        </w:tc>
        <w:tc>
          <w:tcPr>
            <w:tcW w:w="2268" w:type="dxa"/>
          </w:tcPr>
          <w:p w:rsidR="002A26D3" w:rsidRDefault="002135B1" w:rsidP="002A26D3">
            <w:pPr>
              <w:jc w:val="center"/>
              <w:rPr>
                <w:color w:val="00B050"/>
                <w:sz w:val="22"/>
                <w:szCs w:val="22"/>
                <w:lang w:eastAsia="en-US"/>
              </w:rPr>
            </w:pPr>
            <w:r w:rsidRPr="00376FC1">
              <w:rPr>
                <w:color w:val="00B050"/>
                <w:sz w:val="22"/>
                <w:szCs w:val="22"/>
                <w:lang w:eastAsia="en-US"/>
              </w:rPr>
              <w:t xml:space="preserve">počet umístěných dětí v PPnPD ke dni </w:t>
            </w:r>
          </w:p>
          <w:p w:rsidR="002135B1" w:rsidRPr="00376FC1" w:rsidRDefault="002135B1" w:rsidP="002A26D3">
            <w:pPr>
              <w:jc w:val="center"/>
              <w:rPr>
                <w:color w:val="00B050"/>
                <w:lang w:eastAsia="en-US"/>
              </w:rPr>
            </w:pPr>
            <w:r>
              <w:rPr>
                <w:color w:val="00B050"/>
                <w:sz w:val="22"/>
                <w:szCs w:val="22"/>
                <w:lang w:eastAsia="en-US"/>
              </w:rPr>
              <w:t>31. 12.</w:t>
            </w:r>
            <w:r w:rsidR="002A26D3">
              <w:rPr>
                <w:color w:val="00B050"/>
                <w:sz w:val="22"/>
                <w:szCs w:val="22"/>
                <w:lang w:eastAsia="en-US"/>
              </w:rPr>
              <w:t xml:space="preserve"> 2013 </w:t>
            </w:r>
            <w:r w:rsidRPr="00376FC1">
              <w:rPr>
                <w:color w:val="00B050"/>
                <w:sz w:val="22"/>
                <w:szCs w:val="22"/>
                <w:lang w:eastAsia="en-US"/>
              </w:rPr>
              <w:t>z</w:t>
            </w:r>
            <w:r w:rsidR="002A26D3">
              <w:rPr>
                <w:color w:val="00B050"/>
                <w:sz w:val="22"/>
                <w:szCs w:val="22"/>
                <w:lang w:eastAsia="en-US"/>
              </w:rPr>
              <w:t> </w:t>
            </w:r>
            <w:r w:rsidRPr="00376FC1">
              <w:rPr>
                <w:color w:val="00B050"/>
                <w:sz w:val="22"/>
                <w:szCs w:val="22"/>
                <w:lang w:eastAsia="en-US"/>
              </w:rPr>
              <w:t>L</w:t>
            </w:r>
            <w:r w:rsidR="002A26D3">
              <w:rPr>
                <w:color w:val="00B050"/>
                <w:sz w:val="22"/>
                <w:szCs w:val="22"/>
                <w:lang w:eastAsia="en-US"/>
              </w:rPr>
              <w:t>ibereckého kraje</w:t>
            </w:r>
          </w:p>
        </w:tc>
        <w:tc>
          <w:tcPr>
            <w:tcW w:w="2056" w:type="dxa"/>
          </w:tcPr>
          <w:p w:rsidR="002135B1" w:rsidRPr="00376FC1" w:rsidRDefault="002135B1" w:rsidP="002A26D3">
            <w:pPr>
              <w:jc w:val="center"/>
              <w:rPr>
                <w:color w:val="00B050"/>
                <w:lang w:eastAsia="en-US"/>
              </w:rPr>
            </w:pPr>
            <w:r w:rsidRPr="00376FC1">
              <w:rPr>
                <w:color w:val="00B050"/>
                <w:sz w:val="22"/>
                <w:szCs w:val="22"/>
                <w:lang w:eastAsia="en-US"/>
              </w:rPr>
              <w:t xml:space="preserve">% počet umístěných dětí v PPnPD ke dni </w:t>
            </w:r>
            <w:r>
              <w:rPr>
                <w:color w:val="00B050"/>
                <w:sz w:val="22"/>
                <w:szCs w:val="22"/>
                <w:lang w:eastAsia="en-US"/>
              </w:rPr>
              <w:t>31. 12. 2013</w:t>
            </w:r>
            <w:r w:rsidRPr="00376FC1">
              <w:rPr>
                <w:color w:val="00B050"/>
                <w:sz w:val="22"/>
                <w:szCs w:val="22"/>
                <w:lang w:eastAsia="en-US"/>
              </w:rPr>
              <w:t xml:space="preserve"> z</w:t>
            </w:r>
            <w:r w:rsidR="002A26D3">
              <w:rPr>
                <w:color w:val="00B050"/>
                <w:sz w:val="22"/>
                <w:szCs w:val="22"/>
                <w:lang w:eastAsia="en-US"/>
              </w:rPr>
              <w:t> </w:t>
            </w:r>
            <w:r w:rsidRPr="00376FC1">
              <w:rPr>
                <w:color w:val="00B050"/>
                <w:sz w:val="22"/>
                <w:szCs w:val="22"/>
                <w:lang w:eastAsia="en-US"/>
              </w:rPr>
              <w:t>L</w:t>
            </w:r>
            <w:r w:rsidR="002A26D3">
              <w:rPr>
                <w:color w:val="00B050"/>
                <w:sz w:val="22"/>
                <w:szCs w:val="22"/>
                <w:lang w:eastAsia="en-US"/>
              </w:rPr>
              <w:t>ibereckého kraje</w:t>
            </w:r>
          </w:p>
        </w:tc>
      </w:tr>
      <w:tr w:rsidR="002135B1" w:rsidRPr="00376FC1" w:rsidTr="002A26D3">
        <w:tc>
          <w:tcPr>
            <w:tcW w:w="1384" w:type="dxa"/>
          </w:tcPr>
          <w:p w:rsidR="002135B1" w:rsidRPr="00376FC1" w:rsidRDefault="002135B1" w:rsidP="002135B1">
            <w:pPr>
              <w:jc w:val="center"/>
              <w:rPr>
                <w:lang w:eastAsia="en-US"/>
              </w:rPr>
            </w:pPr>
            <w:r w:rsidRPr="00376FC1">
              <w:rPr>
                <w:sz w:val="22"/>
                <w:szCs w:val="22"/>
                <w:lang w:eastAsia="en-US"/>
              </w:rPr>
              <w:t xml:space="preserve">Jablonec </w:t>
            </w:r>
          </w:p>
        </w:tc>
        <w:tc>
          <w:tcPr>
            <w:tcW w:w="1276" w:type="dxa"/>
          </w:tcPr>
          <w:p w:rsidR="002135B1" w:rsidRPr="00376FC1" w:rsidRDefault="002135B1" w:rsidP="002135B1">
            <w:pPr>
              <w:jc w:val="center"/>
              <w:rPr>
                <w:lang w:eastAsia="en-US"/>
              </w:rPr>
            </w:pPr>
            <w:r w:rsidRPr="00376FC1">
              <w:rPr>
                <w:sz w:val="22"/>
                <w:szCs w:val="22"/>
                <w:lang w:eastAsia="en-US"/>
              </w:rPr>
              <w:t>1</w:t>
            </w:r>
          </w:p>
        </w:tc>
        <w:tc>
          <w:tcPr>
            <w:tcW w:w="1843" w:type="dxa"/>
          </w:tcPr>
          <w:p w:rsidR="002135B1" w:rsidRPr="00376FC1" w:rsidRDefault="002135B1" w:rsidP="002135B1">
            <w:pPr>
              <w:jc w:val="center"/>
              <w:rPr>
                <w:lang w:eastAsia="en-US"/>
              </w:rPr>
            </w:pPr>
            <w:r>
              <w:rPr>
                <w:lang w:eastAsia="en-US"/>
              </w:rPr>
              <w:t>0</w:t>
            </w:r>
          </w:p>
        </w:tc>
        <w:tc>
          <w:tcPr>
            <w:tcW w:w="2268" w:type="dxa"/>
          </w:tcPr>
          <w:p w:rsidR="002135B1" w:rsidRPr="00376FC1" w:rsidRDefault="002135B1" w:rsidP="002135B1">
            <w:pPr>
              <w:jc w:val="center"/>
              <w:rPr>
                <w:lang w:eastAsia="en-US"/>
              </w:rPr>
            </w:pPr>
            <w:r>
              <w:rPr>
                <w:sz w:val="22"/>
                <w:szCs w:val="22"/>
                <w:lang w:eastAsia="en-US"/>
              </w:rPr>
              <w:t>0</w:t>
            </w:r>
          </w:p>
        </w:tc>
        <w:tc>
          <w:tcPr>
            <w:tcW w:w="2056" w:type="dxa"/>
          </w:tcPr>
          <w:p w:rsidR="002135B1" w:rsidRPr="00376FC1" w:rsidRDefault="002135B1" w:rsidP="002135B1">
            <w:pPr>
              <w:jc w:val="center"/>
              <w:rPr>
                <w:lang w:eastAsia="en-US"/>
              </w:rPr>
            </w:pPr>
            <w:r w:rsidRPr="00376FC1">
              <w:rPr>
                <w:sz w:val="22"/>
                <w:szCs w:val="22"/>
                <w:lang w:eastAsia="en-US"/>
              </w:rPr>
              <w:t>0 %</w:t>
            </w:r>
          </w:p>
        </w:tc>
      </w:tr>
      <w:tr w:rsidR="002135B1" w:rsidRPr="00376FC1" w:rsidTr="002A26D3">
        <w:tc>
          <w:tcPr>
            <w:tcW w:w="1384" w:type="dxa"/>
          </w:tcPr>
          <w:p w:rsidR="002135B1" w:rsidRPr="00376FC1" w:rsidRDefault="002135B1" w:rsidP="002135B1">
            <w:pPr>
              <w:jc w:val="center"/>
              <w:rPr>
                <w:lang w:eastAsia="en-US"/>
              </w:rPr>
            </w:pPr>
            <w:r w:rsidRPr="00376FC1">
              <w:rPr>
                <w:sz w:val="22"/>
                <w:szCs w:val="22"/>
                <w:lang w:eastAsia="en-US"/>
              </w:rPr>
              <w:t>Tanvald</w:t>
            </w:r>
          </w:p>
        </w:tc>
        <w:tc>
          <w:tcPr>
            <w:tcW w:w="1276" w:type="dxa"/>
          </w:tcPr>
          <w:p w:rsidR="002135B1" w:rsidRPr="00376FC1" w:rsidRDefault="002135B1" w:rsidP="002135B1">
            <w:pPr>
              <w:jc w:val="center"/>
              <w:rPr>
                <w:lang w:eastAsia="en-US"/>
              </w:rPr>
            </w:pPr>
            <w:r w:rsidRPr="00376FC1">
              <w:rPr>
                <w:sz w:val="22"/>
                <w:szCs w:val="22"/>
                <w:lang w:eastAsia="en-US"/>
              </w:rPr>
              <w:t>1-2</w:t>
            </w:r>
          </w:p>
        </w:tc>
        <w:tc>
          <w:tcPr>
            <w:tcW w:w="1843" w:type="dxa"/>
          </w:tcPr>
          <w:p w:rsidR="002135B1" w:rsidRPr="00376FC1" w:rsidRDefault="002135B1" w:rsidP="002135B1">
            <w:pPr>
              <w:jc w:val="center"/>
              <w:rPr>
                <w:lang w:eastAsia="en-US"/>
              </w:rPr>
            </w:pPr>
            <w:r>
              <w:rPr>
                <w:lang w:eastAsia="en-US"/>
              </w:rPr>
              <w:t>1</w:t>
            </w:r>
          </w:p>
        </w:tc>
        <w:tc>
          <w:tcPr>
            <w:tcW w:w="2268" w:type="dxa"/>
          </w:tcPr>
          <w:p w:rsidR="002135B1" w:rsidRPr="00376FC1" w:rsidRDefault="002135B1" w:rsidP="002135B1">
            <w:pPr>
              <w:jc w:val="center"/>
              <w:rPr>
                <w:lang w:eastAsia="en-US"/>
              </w:rPr>
            </w:pPr>
            <w:r>
              <w:rPr>
                <w:lang w:eastAsia="en-US"/>
              </w:rPr>
              <w:t>1</w:t>
            </w:r>
          </w:p>
        </w:tc>
        <w:tc>
          <w:tcPr>
            <w:tcW w:w="2056" w:type="dxa"/>
          </w:tcPr>
          <w:p w:rsidR="002135B1" w:rsidRPr="00376FC1" w:rsidRDefault="002135B1" w:rsidP="002135B1">
            <w:pPr>
              <w:jc w:val="center"/>
              <w:rPr>
                <w:lang w:eastAsia="en-US"/>
              </w:rPr>
            </w:pPr>
            <w:r>
              <w:rPr>
                <w:sz w:val="22"/>
                <w:szCs w:val="22"/>
                <w:lang w:eastAsia="en-US"/>
              </w:rPr>
              <w:t>10</w:t>
            </w:r>
            <w:r w:rsidRPr="00376FC1">
              <w:rPr>
                <w:sz w:val="22"/>
                <w:szCs w:val="22"/>
                <w:lang w:eastAsia="en-US"/>
              </w:rPr>
              <w:t>0 %</w:t>
            </w:r>
          </w:p>
        </w:tc>
      </w:tr>
      <w:tr w:rsidR="002135B1" w:rsidRPr="00376FC1" w:rsidTr="002A26D3">
        <w:tc>
          <w:tcPr>
            <w:tcW w:w="1384" w:type="dxa"/>
          </w:tcPr>
          <w:p w:rsidR="002135B1" w:rsidRPr="00376FC1" w:rsidRDefault="002135B1" w:rsidP="002135B1">
            <w:pPr>
              <w:jc w:val="center"/>
              <w:rPr>
                <w:lang w:eastAsia="en-US"/>
              </w:rPr>
            </w:pPr>
            <w:r w:rsidRPr="00376FC1">
              <w:rPr>
                <w:sz w:val="22"/>
                <w:szCs w:val="22"/>
                <w:lang w:eastAsia="en-US"/>
              </w:rPr>
              <w:t>Česká Lípa</w:t>
            </w:r>
          </w:p>
        </w:tc>
        <w:tc>
          <w:tcPr>
            <w:tcW w:w="1276" w:type="dxa"/>
          </w:tcPr>
          <w:p w:rsidR="002135B1" w:rsidRPr="00376FC1" w:rsidRDefault="002135B1" w:rsidP="002135B1">
            <w:pPr>
              <w:jc w:val="center"/>
              <w:rPr>
                <w:lang w:eastAsia="en-US"/>
              </w:rPr>
            </w:pPr>
            <w:r w:rsidRPr="00376FC1">
              <w:rPr>
                <w:sz w:val="22"/>
                <w:szCs w:val="22"/>
                <w:lang w:eastAsia="en-US"/>
              </w:rPr>
              <w:t>1</w:t>
            </w:r>
          </w:p>
        </w:tc>
        <w:tc>
          <w:tcPr>
            <w:tcW w:w="1843" w:type="dxa"/>
          </w:tcPr>
          <w:p w:rsidR="002135B1" w:rsidRPr="00376FC1" w:rsidRDefault="002135B1" w:rsidP="002135B1">
            <w:pPr>
              <w:jc w:val="center"/>
              <w:rPr>
                <w:lang w:eastAsia="en-US"/>
              </w:rPr>
            </w:pPr>
            <w:r w:rsidRPr="00376FC1">
              <w:rPr>
                <w:sz w:val="22"/>
                <w:szCs w:val="22"/>
                <w:lang w:eastAsia="en-US"/>
              </w:rPr>
              <w:t>0</w:t>
            </w:r>
          </w:p>
        </w:tc>
        <w:tc>
          <w:tcPr>
            <w:tcW w:w="2268" w:type="dxa"/>
          </w:tcPr>
          <w:p w:rsidR="002135B1" w:rsidRPr="00376FC1" w:rsidRDefault="002135B1" w:rsidP="002135B1">
            <w:pPr>
              <w:jc w:val="center"/>
              <w:rPr>
                <w:lang w:eastAsia="en-US"/>
              </w:rPr>
            </w:pPr>
            <w:r>
              <w:rPr>
                <w:lang w:eastAsia="en-US"/>
              </w:rPr>
              <w:t>0</w:t>
            </w:r>
          </w:p>
        </w:tc>
        <w:tc>
          <w:tcPr>
            <w:tcW w:w="2056" w:type="dxa"/>
          </w:tcPr>
          <w:p w:rsidR="002135B1" w:rsidRPr="00376FC1" w:rsidRDefault="002135B1" w:rsidP="002135B1">
            <w:pPr>
              <w:jc w:val="center"/>
              <w:rPr>
                <w:lang w:eastAsia="en-US"/>
              </w:rPr>
            </w:pPr>
            <w:r w:rsidRPr="00376FC1">
              <w:rPr>
                <w:sz w:val="22"/>
                <w:szCs w:val="22"/>
                <w:lang w:eastAsia="en-US"/>
              </w:rPr>
              <w:t>0 %</w:t>
            </w:r>
          </w:p>
        </w:tc>
      </w:tr>
      <w:tr w:rsidR="002135B1" w:rsidRPr="00376FC1" w:rsidTr="002A26D3">
        <w:tc>
          <w:tcPr>
            <w:tcW w:w="1384" w:type="dxa"/>
          </w:tcPr>
          <w:p w:rsidR="002135B1" w:rsidRPr="00376FC1" w:rsidRDefault="002135B1" w:rsidP="002135B1">
            <w:pPr>
              <w:jc w:val="center"/>
              <w:rPr>
                <w:sz w:val="22"/>
                <w:szCs w:val="22"/>
                <w:lang w:eastAsia="en-US"/>
              </w:rPr>
            </w:pPr>
            <w:r>
              <w:rPr>
                <w:sz w:val="22"/>
                <w:szCs w:val="22"/>
                <w:lang w:eastAsia="en-US"/>
              </w:rPr>
              <w:t>Semily</w:t>
            </w:r>
          </w:p>
        </w:tc>
        <w:tc>
          <w:tcPr>
            <w:tcW w:w="1276" w:type="dxa"/>
          </w:tcPr>
          <w:p w:rsidR="002135B1" w:rsidRPr="00376FC1" w:rsidRDefault="002135B1" w:rsidP="002135B1">
            <w:pPr>
              <w:jc w:val="center"/>
              <w:rPr>
                <w:sz w:val="22"/>
                <w:szCs w:val="22"/>
                <w:lang w:eastAsia="en-US"/>
              </w:rPr>
            </w:pPr>
            <w:r>
              <w:rPr>
                <w:sz w:val="22"/>
                <w:szCs w:val="22"/>
                <w:lang w:eastAsia="en-US"/>
              </w:rPr>
              <w:t>1-2</w:t>
            </w:r>
          </w:p>
        </w:tc>
        <w:tc>
          <w:tcPr>
            <w:tcW w:w="1843" w:type="dxa"/>
          </w:tcPr>
          <w:p w:rsidR="002135B1" w:rsidRPr="00376FC1" w:rsidRDefault="002135B1" w:rsidP="002135B1">
            <w:pPr>
              <w:jc w:val="center"/>
              <w:rPr>
                <w:sz w:val="22"/>
                <w:szCs w:val="22"/>
                <w:lang w:eastAsia="en-US"/>
              </w:rPr>
            </w:pPr>
            <w:r>
              <w:rPr>
                <w:sz w:val="22"/>
                <w:szCs w:val="22"/>
                <w:lang w:eastAsia="en-US"/>
              </w:rPr>
              <w:t>0</w:t>
            </w:r>
          </w:p>
        </w:tc>
        <w:tc>
          <w:tcPr>
            <w:tcW w:w="2268" w:type="dxa"/>
          </w:tcPr>
          <w:p w:rsidR="002135B1" w:rsidRDefault="002135B1" w:rsidP="002135B1">
            <w:pPr>
              <w:jc w:val="center"/>
              <w:rPr>
                <w:lang w:eastAsia="en-US"/>
              </w:rPr>
            </w:pPr>
            <w:r>
              <w:rPr>
                <w:lang w:eastAsia="en-US"/>
              </w:rPr>
              <w:t>0</w:t>
            </w:r>
          </w:p>
        </w:tc>
        <w:tc>
          <w:tcPr>
            <w:tcW w:w="2056" w:type="dxa"/>
          </w:tcPr>
          <w:p w:rsidR="002135B1" w:rsidRPr="00376FC1" w:rsidRDefault="002135B1" w:rsidP="002135B1">
            <w:pPr>
              <w:jc w:val="center"/>
              <w:rPr>
                <w:sz w:val="22"/>
                <w:szCs w:val="22"/>
                <w:lang w:eastAsia="en-US"/>
              </w:rPr>
            </w:pPr>
            <w:r>
              <w:rPr>
                <w:sz w:val="22"/>
                <w:szCs w:val="22"/>
                <w:lang w:eastAsia="en-US"/>
              </w:rPr>
              <w:t>0 %</w:t>
            </w:r>
          </w:p>
        </w:tc>
      </w:tr>
      <w:tr w:rsidR="002135B1" w:rsidRPr="00376FC1" w:rsidTr="002A26D3">
        <w:tc>
          <w:tcPr>
            <w:tcW w:w="1384" w:type="dxa"/>
          </w:tcPr>
          <w:p w:rsidR="002135B1" w:rsidRPr="00376FC1" w:rsidRDefault="002135B1" w:rsidP="002135B1">
            <w:pPr>
              <w:jc w:val="center"/>
              <w:rPr>
                <w:sz w:val="22"/>
                <w:szCs w:val="22"/>
                <w:lang w:eastAsia="en-US"/>
              </w:rPr>
            </w:pPr>
            <w:r>
              <w:rPr>
                <w:sz w:val="22"/>
                <w:szCs w:val="22"/>
                <w:lang w:eastAsia="en-US"/>
              </w:rPr>
              <w:t xml:space="preserve">Liberec </w:t>
            </w:r>
          </w:p>
        </w:tc>
        <w:tc>
          <w:tcPr>
            <w:tcW w:w="1276" w:type="dxa"/>
          </w:tcPr>
          <w:p w:rsidR="002135B1" w:rsidRPr="00376FC1" w:rsidRDefault="002135B1" w:rsidP="002135B1">
            <w:pPr>
              <w:jc w:val="center"/>
              <w:rPr>
                <w:sz w:val="22"/>
                <w:szCs w:val="22"/>
                <w:lang w:eastAsia="en-US"/>
              </w:rPr>
            </w:pPr>
            <w:r>
              <w:rPr>
                <w:sz w:val="22"/>
                <w:szCs w:val="22"/>
                <w:lang w:eastAsia="en-US"/>
              </w:rPr>
              <w:t>1-2</w:t>
            </w:r>
          </w:p>
        </w:tc>
        <w:tc>
          <w:tcPr>
            <w:tcW w:w="1843" w:type="dxa"/>
          </w:tcPr>
          <w:p w:rsidR="002135B1" w:rsidRPr="00376FC1" w:rsidRDefault="002135B1" w:rsidP="002135B1">
            <w:pPr>
              <w:jc w:val="center"/>
              <w:rPr>
                <w:sz w:val="22"/>
                <w:szCs w:val="22"/>
                <w:lang w:eastAsia="en-US"/>
              </w:rPr>
            </w:pPr>
            <w:r>
              <w:rPr>
                <w:sz w:val="22"/>
                <w:szCs w:val="22"/>
                <w:lang w:eastAsia="en-US"/>
              </w:rPr>
              <w:t>0</w:t>
            </w:r>
          </w:p>
        </w:tc>
        <w:tc>
          <w:tcPr>
            <w:tcW w:w="2268" w:type="dxa"/>
          </w:tcPr>
          <w:p w:rsidR="002135B1" w:rsidRDefault="002135B1" w:rsidP="002135B1">
            <w:pPr>
              <w:jc w:val="center"/>
              <w:rPr>
                <w:lang w:eastAsia="en-US"/>
              </w:rPr>
            </w:pPr>
            <w:r>
              <w:rPr>
                <w:lang w:eastAsia="en-US"/>
              </w:rPr>
              <w:t>0</w:t>
            </w:r>
          </w:p>
        </w:tc>
        <w:tc>
          <w:tcPr>
            <w:tcW w:w="2056" w:type="dxa"/>
          </w:tcPr>
          <w:p w:rsidR="002135B1" w:rsidRPr="00376FC1" w:rsidRDefault="002135B1" w:rsidP="002135B1">
            <w:pPr>
              <w:jc w:val="center"/>
              <w:rPr>
                <w:sz w:val="22"/>
                <w:szCs w:val="22"/>
                <w:lang w:eastAsia="en-US"/>
              </w:rPr>
            </w:pPr>
            <w:r>
              <w:rPr>
                <w:sz w:val="22"/>
                <w:szCs w:val="22"/>
                <w:lang w:eastAsia="en-US"/>
              </w:rPr>
              <w:t>0 %</w:t>
            </w:r>
          </w:p>
        </w:tc>
      </w:tr>
      <w:tr w:rsidR="002135B1" w:rsidRPr="00376FC1" w:rsidTr="002A26D3">
        <w:tc>
          <w:tcPr>
            <w:tcW w:w="1384" w:type="dxa"/>
          </w:tcPr>
          <w:p w:rsidR="002135B1" w:rsidRDefault="002135B1" w:rsidP="002135B1">
            <w:pPr>
              <w:jc w:val="center"/>
              <w:rPr>
                <w:sz w:val="22"/>
                <w:szCs w:val="22"/>
                <w:lang w:eastAsia="en-US"/>
              </w:rPr>
            </w:pPr>
            <w:r>
              <w:rPr>
                <w:sz w:val="22"/>
                <w:szCs w:val="22"/>
                <w:lang w:eastAsia="en-US"/>
              </w:rPr>
              <w:t>Turnov</w:t>
            </w:r>
          </w:p>
        </w:tc>
        <w:tc>
          <w:tcPr>
            <w:tcW w:w="1276" w:type="dxa"/>
          </w:tcPr>
          <w:p w:rsidR="002135B1" w:rsidRDefault="002135B1" w:rsidP="002135B1">
            <w:pPr>
              <w:jc w:val="center"/>
              <w:rPr>
                <w:sz w:val="22"/>
                <w:szCs w:val="22"/>
                <w:lang w:eastAsia="en-US"/>
              </w:rPr>
            </w:pPr>
            <w:r>
              <w:rPr>
                <w:sz w:val="22"/>
                <w:szCs w:val="22"/>
                <w:lang w:eastAsia="en-US"/>
              </w:rPr>
              <w:t>1</w:t>
            </w:r>
          </w:p>
        </w:tc>
        <w:tc>
          <w:tcPr>
            <w:tcW w:w="1843" w:type="dxa"/>
          </w:tcPr>
          <w:p w:rsidR="002135B1" w:rsidRDefault="002135B1" w:rsidP="002135B1">
            <w:pPr>
              <w:jc w:val="center"/>
              <w:rPr>
                <w:sz w:val="22"/>
                <w:szCs w:val="22"/>
                <w:lang w:eastAsia="en-US"/>
              </w:rPr>
            </w:pPr>
            <w:r>
              <w:rPr>
                <w:sz w:val="22"/>
                <w:szCs w:val="22"/>
                <w:lang w:eastAsia="en-US"/>
              </w:rPr>
              <w:t>0</w:t>
            </w:r>
          </w:p>
        </w:tc>
        <w:tc>
          <w:tcPr>
            <w:tcW w:w="2268" w:type="dxa"/>
          </w:tcPr>
          <w:p w:rsidR="002135B1" w:rsidRDefault="002135B1" w:rsidP="002135B1">
            <w:pPr>
              <w:jc w:val="center"/>
              <w:rPr>
                <w:lang w:eastAsia="en-US"/>
              </w:rPr>
            </w:pPr>
            <w:r>
              <w:rPr>
                <w:lang w:eastAsia="en-US"/>
              </w:rPr>
              <w:t>0</w:t>
            </w:r>
          </w:p>
        </w:tc>
        <w:tc>
          <w:tcPr>
            <w:tcW w:w="2056" w:type="dxa"/>
          </w:tcPr>
          <w:p w:rsidR="002135B1" w:rsidRDefault="002135B1" w:rsidP="002135B1">
            <w:pPr>
              <w:jc w:val="center"/>
              <w:rPr>
                <w:sz w:val="22"/>
                <w:szCs w:val="22"/>
                <w:lang w:eastAsia="en-US"/>
              </w:rPr>
            </w:pPr>
            <w:r>
              <w:rPr>
                <w:sz w:val="22"/>
                <w:szCs w:val="22"/>
                <w:lang w:eastAsia="en-US"/>
              </w:rPr>
              <w:t>0 %</w:t>
            </w:r>
          </w:p>
        </w:tc>
      </w:tr>
      <w:tr w:rsidR="002135B1" w:rsidRPr="008E7AFF" w:rsidTr="002A26D3">
        <w:tc>
          <w:tcPr>
            <w:tcW w:w="1384" w:type="dxa"/>
            <w:shd w:val="clear" w:color="auto" w:fill="FDE9D9" w:themeFill="accent6" w:themeFillTint="33"/>
          </w:tcPr>
          <w:p w:rsidR="002135B1" w:rsidRPr="008E7AFF" w:rsidRDefault="002135B1" w:rsidP="002135B1">
            <w:pPr>
              <w:jc w:val="center"/>
              <w:rPr>
                <w:b/>
                <w:lang w:eastAsia="en-US"/>
              </w:rPr>
            </w:pPr>
            <w:r w:rsidRPr="008E7AFF">
              <w:rPr>
                <w:b/>
                <w:lang w:eastAsia="en-US"/>
              </w:rPr>
              <w:t>celkem</w:t>
            </w:r>
          </w:p>
        </w:tc>
        <w:tc>
          <w:tcPr>
            <w:tcW w:w="1276" w:type="dxa"/>
            <w:shd w:val="clear" w:color="auto" w:fill="FDE9D9" w:themeFill="accent6" w:themeFillTint="33"/>
          </w:tcPr>
          <w:p w:rsidR="002135B1" w:rsidRPr="008E7AFF" w:rsidRDefault="002135B1" w:rsidP="002135B1">
            <w:pPr>
              <w:jc w:val="center"/>
              <w:rPr>
                <w:b/>
                <w:lang w:eastAsia="en-US"/>
              </w:rPr>
            </w:pPr>
            <w:r>
              <w:rPr>
                <w:b/>
                <w:lang w:eastAsia="en-US"/>
              </w:rPr>
              <w:t>6--9</w:t>
            </w:r>
          </w:p>
        </w:tc>
        <w:tc>
          <w:tcPr>
            <w:tcW w:w="1843" w:type="dxa"/>
            <w:shd w:val="clear" w:color="auto" w:fill="FDE9D9" w:themeFill="accent6" w:themeFillTint="33"/>
          </w:tcPr>
          <w:p w:rsidR="002135B1" w:rsidRPr="008E7AFF" w:rsidRDefault="002135B1" w:rsidP="002135B1">
            <w:pPr>
              <w:jc w:val="center"/>
              <w:rPr>
                <w:b/>
                <w:lang w:eastAsia="en-US"/>
              </w:rPr>
            </w:pPr>
            <w:r>
              <w:rPr>
                <w:b/>
                <w:lang w:eastAsia="en-US"/>
              </w:rPr>
              <w:t>1</w:t>
            </w:r>
          </w:p>
        </w:tc>
        <w:tc>
          <w:tcPr>
            <w:tcW w:w="2268" w:type="dxa"/>
            <w:shd w:val="clear" w:color="auto" w:fill="FDE9D9" w:themeFill="accent6" w:themeFillTint="33"/>
          </w:tcPr>
          <w:p w:rsidR="002135B1" w:rsidRPr="008E7AFF" w:rsidRDefault="002135B1" w:rsidP="002135B1">
            <w:pPr>
              <w:jc w:val="center"/>
              <w:rPr>
                <w:b/>
                <w:lang w:eastAsia="en-US"/>
              </w:rPr>
            </w:pPr>
            <w:r>
              <w:rPr>
                <w:b/>
                <w:lang w:eastAsia="en-US"/>
              </w:rPr>
              <w:t>1</w:t>
            </w:r>
          </w:p>
        </w:tc>
        <w:tc>
          <w:tcPr>
            <w:tcW w:w="2056" w:type="dxa"/>
            <w:shd w:val="clear" w:color="auto" w:fill="FDE9D9" w:themeFill="accent6" w:themeFillTint="33"/>
          </w:tcPr>
          <w:p w:rsidR="002135B1" w:rsidRPr="008E7AFF" w:rsidRDefault="002135B1" w:rsidP="002135B1">
            <w:pPr>
              <w:jc w:val="center"/>
              <w:rPr>
                <w:b/>
                <w:lang w:eastAsia="en-US"/>
              </w:rPr>
            </w:pPr>
            <w:r>
              <w:rPr>
                <w:b/>
                <w:lang w:eastAsia="en-US"/>
              </w:rPr>
              <w:t>17 %</w:t>
            </w:r>
          </w:p>
        </w:tc>
      </w:tr>
    </w:tbl>
    <w:p w:rsidR="002135B1" w:rsidRDefault="002135B1" w:rsidP="00772D10">
      <w:pPr>
        <w:pStyle w:val="Odstavecseseznamem"/>
        <w:ind w:left="0"/>
        <w:jc w:val="both"/>
        <w:rPr>
          <w:color w:val="FF0000"/>
        </w:rPr>
      </w:pPr>
    </w:p>
    <w:p w:rsidR="002135B1" w:rsidRDefault="002135B1" w:rsidP="00772D10">
      <w:pPr>
        <w:pStyle w:val="Odstavecseseznamem"/>
        <w:ind w:left="0"/>
        <w:jc w:val="both"/>
        <w:rPr>
          <w:color w:val="FF000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tblGrid>
      <w:tr w:rsidR="00B857FE" w:rsidTr="00F31D0C">
        <w:trPr>
          <w:trHeight w:val="3579"/>
        </w:trPr>
        <w:tc>
          <w:tcPr>
            <w:tcW w:w="7905" w:type="dxa"/>
          </w:tcPr>
          <w:p w:rsidR="00D83354" w:rsidRDefault="008E7AFF" w:rsidP="00D83354">
            <w:pPr>
              <w:pStyle w:val="Odstavecseseznamem"/>
              <w:ind w:left="0"/>
              <w:jc w:val="center"/>
              <w:rPr>
                <w:rFonts w:ascii="Times New Roman" w:hAnsi="Times New Roman"/>
                <w:b/>
                <w:color w:val="00B050"/>
              </w:rPr>
            </w:pPr>
            <w:r w:rsidRPr="00F31D0C">
              <w:rPr>
                <w:rFonts w:ascii="Times New Roman" w:hAnsi="Times New Roman"/>
                <w:b/>
                <w:color w:val="00B050"/>
              </w:rPr>
              <w:t>Mapa rozmístění pěstounů na přechodnou dobu v</w:t>
            </w:r>
            <w:r w:rsidR="00F31D0C">
              <w:rPr>
                <w:rFonts w:ascii="Times New Roman" w:hAnsi="Times New Roman"/>
                <w:b/>
                <w:color w:val="00B050"/>
              </w:rPr>
              <w:t xml:space="preserve"> Libereckém </w:t>
            </w:r>
            <w:r w:rsidRPr="00F31D0C">
              <w:rPr>
                <w:rFonts w:ascii="Times New Roman" w:hAnsi="Times New Roman"/>
                <w:b/>
                <w:color w:val="00B050"/>
              </w:rPr>
              <w:t>kraji</w:t>
            </w:r>
            <w:r w:rsidR="00D83354">
              <w:rPr>
                <w:rFonts w:ascii="Times New Roman" w:hAnsi="Times New Roman"/>
                <w:b/>
                <w:color w:val="00B050"/>
              </w:rPr>
              <w:t xml:space="preserve"> </w:t>
            </w:r>
          </w:p>
          <w:p w:rsidR="008E7AFF" w:rsidRPr="00F31D0C" w:rsidRDefault="00D83354" w:rsidP="00D83354">
            <w:pPr>
              <w:pStyle w:val="Odstavecseseznamem"/>
              <w:ind w:left="0"/>
              <w:jc w:val="center"/>
              <w:rPr>
                <w:rFonts w:ascii="Times New Roman" w:hAnsi="Times New Roman"/>
                <w:b/>
                <w:color w:val="00B050"/>
              </w:rPr>
            </w:pPr>
            <w:r>
              <w:rPr>
                <w:rFonts w:ascii="Times New Roman" w:hAnsi="Times New Roman"/>
                <w:b/>
                <w:color w:val="00B050"/>
              </w:rPr>
              <w:t>ke dni 31. 12. 201</w:t>
            </w:r>
            <w:r w:rsidR="004A7950">
              <w:rPr>
                <w:rFonts w:ascii="Times New Roman" w:hAnsi="Times New Roman"/>
                <w:b/>
                <w:color w:val="00B050"/>
              </w:rPr>
              <w:t>3</w:t>
            </w:r>
          </w:p>
          <w:p w:rsidR="008E7AFF" w:rsidRDefault="008E7AFF" w:rsidP="00772D10">
            <w:pPr>
              <w:pStyle w:val="Odstavecseseznamem"/>
              <w:ind w:left="0"/>
              <w:jc w:val="both"/>
              <w:rPr>
                <w:rFonts w:ascii="Times New Roman" w:hAnsi="Times New Roman"/>
                <w:b/>
                <w:color w:val="00B050"/>
              </w:rPr>
            </w:pPr>
          </w:p>
          <w:p w:rsidR="00D83354" w:rsidRPr="00F31D0C" w:rsidRDefault="00D83354" w:rsidP="00772D10">
            <w:pPr>
              <w:pStyle w:val="Odstavecseseznamem"/>
              <w:ind w:left="0"/>
              <w:jc w:val="both"/>
              <w:rPr>
                <w:rFonts w:ascii="Times New Roman" w:hAnsi="Times New Roman"/>
                <w:b/>
                <w:color w:val="00B050"/>
              </w:rPr>
            </w:pPr>
          </w:p>
          <w:p w:rsidR="008E7AFF" w:rsidRDefault="00F31D0C" w:rsidP="00772D10">
            <w:pPr>
              <w:pStyle w:val="Odstavecseseznamem"/>
              <w:ind w:left="0"/>
              <w:jc w:val="both"/>
              <w:rPr>
                <w:rFonts w:ascii="Times New Roman" w:hAnsi="Times New Roman"/>
              </w:rPr>
            </w:pPr>
            <w:r>
              <w:rPr>
                <w:noProof/>
              </w:rPr>
              <w:drawing>
                <wp:anchor distT="0" distB="0" distL="114300" distR="114300" simplePos="0" relativeHeight="251658240" behindDoc="1" locked="0" layoutInCell="1" allowOverlap="1" wp14:anchorId="58F1A222" wp14:editId="48E5D555">
                  <wp:simplePos x="895350" y="4391025"/>
                  <wp:positionH relativeFrom="column">
                    <wp:align>center</wp:align>
                  </wp:positionH>
                  <wp:positionV relativeFrom="paragraph">
                    <wp:posOffset>0</wp:posOffset>
                  </wp:positionV>
                  <wp:extent cx="2962275" cy="2515870"/>
                  <wp:effectExtent l="0" t="0" r="0" b="0"/>
                  <wp:wrapNone/>
                  <wp:docPr id="4" name="obrázek 6" descr="C:\Users\kozderkovad\Documents\PORADNÍ SBOR\Analýza\PPn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zderkovad\Documents\PORADNÍ SBOR\Analýza\PPnP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800" cy="251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7FE" w:rsidRPr="008E7AFF" w:rsidRDefault="008E7AFF" w:rsidP="00772D10">
            <w:pPr>
              <w:pStyle w:val="Odstavecseseznamem"/>
              <w:ind w:left="0"/>
              <w:jc w:val="both"/>
              <w:rPr>
                <w:rFonts w:ascii="Times New Roman" w:hAnsi="Times New Roman"/>
              </w:rPr>
            </w:pPr>
            <w:r>
              <w:rPr>
                <w:rFonts w:ascii="Times New Roman" w:hAnsi="Times New Roman"/>
              </w:rPr>
              <w:t xml:space="preserve">  </w:t>
            </w:r>
          </w:p>
        </w:tc>
      </w:tr>
    </w:tbl>
    <w:p w:rsidR="00D15304" w:rsidRDefault="00D15304" w:rsidP="00772D10">
      <w:pPr>
        <w:pStyle w:val="Odstavecseseznamem"/>
        <w:ind w:left="0"/>
        <w:jc w:val="both"/>
        <w:rPr>
          <w:color w:val="FF0000"/>
        </w:rPr>
      </w:pPr>
    </w:p>
    <w:p w:rsidR="00D15304" w:rsidRDefault="00D15304" w:rsidP="00772D10">
      <w:pPr>
        <w:pStyle w:val="Odstavecseseznamem"/>
        <w:ind w:left="0"/>
        <w:jc w:val="both"/>
        <w:rPr>
          <w:color w:val="FF0000"/>
        </w:rPr>
      </w:pPr>
    </w:p>
    <w:p w:rsidR="00D631E6" w:rsidRDefault="00D631E6" w:rsidP="00772D10">
      <w:pPr>
        <w:pStyle w:val="Odstavecseseznamem"/>
        <w:ind w:left="0"/>
        <w:jc w:val="both"/>
        <w:rPr>
          <w:color w:val="FF0000"/>
        </w:rPr>
      </w:pPr>
    </w:p>
    <w:p w:rsidR="00D631E6" w:rsidRDefault="00D631E6" w:rsidP="00772D10">
      <w:pPr>
        <w:pStyle w:val="Odstavecseseznamem"/>
        <w:ind w:left="0"/>
        <w:jc w:val="both"/>
        <w:rPr>
          <w:color w:val="FF0000"/>
        </w:rPr>
      </w:pPr>
    </w:p>
    <w:p w:rsidR="00D83354" w:rsidRDefault="00D83354" w:rsidP="00772D10">
      <w:pPr>
        <w:pStyle w:val="Odstavecseseznamem"/>
        <w:ind w:left="0"/>
        <w:jc w:val="both"/>
        <w:rPr>
          <w:color w:val="FF0000"/>
        </w:rPr>
      </w:pPr>
    </w:p>
    <w:p w:rsidR="002A26D3" w:rsidRDefault="002A26D3" w:rsidP="00772D10">
      <w:pPr>
        <w:pStyle w:val="Odstavecseseznamem"/>
        <w:ind w:left="0"/>
        <w:jc w:val="both"/>
        <w:rPr>
          <w:color w:val="FF0000"/>
        </w:rPr>
      </w:pPr>
    </w:p>
    <w:p w:rsidR="002A26D3" w:rsidRPr="00EE2B34" w:rsidRDefault="002A26D3" w:rsidP="00772D10">
      <w:pPr>
        <w:pStyle w:val="Odstavecseseznamem"/>
        <w:ind w:left="0"/>
        <w:jc w:val="both"/>
        <w:rPr>
          <w:color w:val="FF0000"/>
        </w:rPr>
      </w:pPr>
    </w:p>
    <w:p w:rsidR="00ED2061" w:rsidRPr="00D15304" w:rsidRDefault="00ED2061" w:rsidP="00095DD1">
      <w:pPr>
        <w:pStyle w:val="Odstavecseseznamem"/>
        <w:numPr>
          <w:ilvl w:val="1"/>
          <w:numId w:val="6"/>
        </w:numPr>
        <w:jc w:val="both"/>
        <w:rPr>
          <w:b/>
          <w:u w:val="single"/>
        </w:rPr>
      </w:pPr>
      <w:r w:rsidRPr="00D15304">
        <w:rPr>
          <w:b/>
          <w:u w:val="single"/>
        </w:rPr>
        <w:lastRenderedPageBreak/>
        <w:t>zařízení pro děti vyžadující okamžitou pomoc</w:t>
      </w:r>
    </w:p>
    <w:p w:rsidR="00D15304" w:rsidRDefault="00D15304" w:rsidP="00D15304">
      <w:pPr>
        <w:pStyle w:val="Odstavecseseznamem"/>
        <w:ind w:left="0"/>
        <w:jc w:val="both"/>
        <w:rPr>
          <w:color w:val="FF0000"/>
        </w:rPr>
      </w:pPr>
    </w:p>
    <w:p w:rsidR="00D15304" w:rsidRDefault="00D15304" w:rsidP="00D15304">
      <w:pPr>
        <w:pStyle w:val="Odstavecseseznamem"/>
        <w:ind w:left="0"/>
        <w:jc w:val="both"/>
      </w:pPr>
      <w:r>
        <w:rPr>
          <w:color w:val="FF0000"/>
        </w:rPr>
        <w:t xml:space="preserve">     </w:t>
      </w:r>
      <w:r w:rsidRPr="00852F36">
        <w:t>Zařízení pro děti vyžadující okamžitou pomoc (dále jen ZDVOP) jsou zřizována                          na základě § 39 zákona č. 359/1999 Sb., o sociálně-právní ochraně dětí a poskytují ochranu                  a pomoc dítěti, které se ocitlo bez jakékoliv péče nebo jsou-li jeho život nebo příznivý vývoj vážně ohroženy anebo ocitlo-li se dítě bez péče přiměřené jeho věku, jde-li o dítě tělesně nebo duševně týrané nebo zneužívané anebo o dítě, které se ocitlo v prostředí nebo situaci, kdy jsou závažným způsobem ohrožena jeho základní práva. Ochrana a pomoc takovému dítěti spočívá v uspokojování základních životních potřeb, včetně ubytování, v zajištění zdravotních služeb a v psychologické a jiné obdobné nutné péči</w:t>
      </w:r>
      <w:r w:rsidR="004A7950">
        <w:t>.</w:t>
      </w:r>
    </w:p>
    <w:p w:rsidR="00FD54BB" w:rsidRPr="00852F36" w:rsidRDefault="00FD54BB" w:rsidP="00D15304">
      <w:pPr>
        <w:pStyle w:val="Odstavecseseznamem"/>
        <w:ind w:left="0"/>
        <w:jc w:val="both"/>
      </w:pPr>
    </w:p>
    <w:p w:rsidR="00D15304" w:rsidRDefault="00D15304" w:rsidP="00D15304">
      <w:pPr>
        <w:pStyle w:val="Odstavecseseznamem"/>
        <w:ind w:left="0"/>
        <w:jc w:val="both"/>
      </w:pPr>
      <w:r w:rsidRPr="00852F36">
        <w:t xml:space="preserve">    Do ZDVOP je možné dítě umístit na základě rozhodnutí soudu, na základě žádosti obecního úřadu obce s rozšířenou působností, na základě žádosti zákonného zástupce dítěte nebo požádá-li o to dítě. Délka pobytu dítěte v ZDVOP může trvat nejdéle po dobu 3 měsíců od jeho umístění na základě žádosti zákonného zástupce dítěte. V případě opakované žádosti zákonného zástupce o umístění dítěte v ZDVOP může být dítě přijato do péče zařízení v délce dalších 3 měsíců</w:t>
      </w:r>
      <w:r>
        <w:t xml:space="preserve"> jen s předchozím písemným souhlasem obecního úřadu obce s rozšířenou působností. Je-li dítě umístěno v  ZDVOP na základě žádosti obecního úřadu obce s rozšířenou působností nebo na základě žádosti dítěte, může pobyt dítěte v ZDVOP trvat </w:t>
      </w:r>
      <w:r w:rsidR="00F31D0C">
        <w:t xml:space="preserve">maximálně po dobu </w:t>
      </w:r>
      <w:r>
        <w:t xml:space="preserve">6 měsíců. Tuto dobu lze výjimečně prodloužit v případě, že si rodiče nebo jiné osoby odpovědné za výchovu dítěte prokazatelně upravují své poměry tak, aby mohli převzít dítě do osobní péče. Celková doba nepřetržitého pobytu dítěte v zařízení nesmí přesáhnout dobu 12 měsíců. V případě rozhodnutí soudu o výchovném opatření podle § 13a </w:t>
      </w:r>
      <w:r w:rsidR="00F31D0C">
        <w:t xml:space="preserve">zákona o sociálně-právní ochraně dětí, </w:t>
      </w:r>
      <w:r>
        <w:t>kterým byl nařízen pobyt dítěte v</w:t>
      </w:r>
      <w:r w:rsidR="00F31D0C">
        <w:t> </w:t>
      </w:r>
      <w:r>
        <w:t>ZDVOP</w:t>
      </w:r>
      <w:r w:rsidR="00F31D0C">
        <w:t xml:space="preserve">, </w:t>
      </w:r>
      <w:r>
        <w:t xml:space="preserve"> může tento pobyt trvat po dob</w:t>
      </w:r>
      <w:r w:rsidR="00F31D0C">
        <w:t>u stanovenou v rozhodnutí soudu</w:t>
      </w:r>
      <w:r>
        <w:t xml:space="preserve"> nebo po dobu, po kterou trvá rozhodnutí soudu o svěření dítěte do péče ZDVOP podle § 46 zákona o rodině. V případě dítěte umístěného do ZDVOP na základě rozhodnutí soudu nebo žádosti obecního úřadu obce s rozšířenou působností je stanovena povinnost hradit příspěvek na úhradu pobytu a péče poskytované v ZDVOP podle § 42c až 42f</w:t>
      </w:r>
      <w:r w:rsidR="00F31D0C">
        <w:t xml:space="preserve"> zákona o sociálně-právní ochraně dětí</w:t>
      </w:r>
      <w:r>
        <w:t>. Tuto povinnost mají rodiče dítěte nebo rodič, kterému bylo dítě rozhodnutím soudu svěřeno do výchovy, popřípadě jiná osoba povinná výživou dítěte, dále nezletilý rodič umístěný společně s dítětem v takovém zařízení nebo příjemce sirotčího důchodu oboustranně osiřelého dítěte.</w:t>
      </w:r>
      <w:r w:rsidR="00D83354">
        <w:t xml:space="preserve"> </w:t>
      </w:r>
      <w:r>
        <w:t>Zřizovatel ZDVOP má nárok na státní příspěvek za pobyt a péči poskytovanou nezletilému dítěti v tomto zařízení. Státní příspěvek náleží měsíčně za každé dítě ve v</w:t>
      </w:r>
      <w:r w:rsidR="00D83354">
        <w:t xml:space="preserve">ýši 22.800,- Kč. </w:t>
      </w:r>
      <w:r w:rsidR="004A7950">
        <w:t xml:space="preserve">      </w:t>
      </w:r>
      <w:r>
        <w:t>O státním příspěvku rozhoduje krajský úřad</w:t>
      </w:r>
      <w:r w:rsidR="00F31D0C">
        <w:t>, odbor sociálních věcí, oddělení sociáln</w:t>
      </w:r>
      <w:r w:rsidR="004A7950">
        <w:t>í práce</w:t>
      </w:r>
      <w:r>
        <w:t>.</w:t>
      </w:r>
    </w:p>
    <w:p w:rsidR="00D15304" w:rsidRPr="00852F36" w:rsidRDefault="00D15304" w:rsidP="00D15304">
      <w:pPr>
        <w:pStyle w:val="Odstavecseseznamem"/>
        <w:ind w:left="0"/>
        <w:jc w:val="both"/>
      </w:pPr>
      <w:r>
        <w:t xml:space="preserve">     </w:t>
      </w:r>
    </w:p>
    <w:p w:rsidR="00D15304" w:rsidRDefault="00D15304" w:rsidP="00D15304">
      <w:pPr>
        <w:pStyle w:val="Odstavecseseznamem"/>
        <w:ind w:left="0"/>
        <w:jc w:val="both"/>
        <w:rPr>
          <w:b/>
        </w:rPr>
      </w:pPr>
      <w:r w:rsidRPr="00840DB4">
        <w:rPr>
          <w:b/>
        </w:rPr>
        <w:t>Na územ</w:t>
      </w:r>
      <w:r w:rsidR="00F31D0C">
        <w:rPr>
          <w:b/>
        </w:rPr>
        <w:t xml:space="preserve">í Libereckého kraje se nacházely ke dni </w:t>
      </w:r>
      <w:r w:rsidR="009A0373">
        <w:rPr>
          <w:b/>
        </w:rPr>
        <w:t>31. 12. 2013</w:t>
      </w:r>
      <w:r w:rsidRPr="00840DB4">
        <w:rPr>
          <w:b/>
        </w:rPr>
        <w:t xml:space="preserve"> tato zařízení pro děti vyžadující okamžitou pomoc</w:t>
      </w:r>
      <w:r>
        <w:rPr>
          <w:b/>
        </w:rPr>
        <w:t xml:space="preserve"> o celkové kapacitě 6</w:t>
      </w:r>
      <w:r w:rsidR="00F31D0C">
        <w:rPr>
          <w:b/>
        </w:rPr>
        <w:t>6</w:t>
      </w:r>
      <w:r>
        <w:rPr>
          <w:b/>
        </w:rPr>
        <w:t xml:space="preserve"> dětí</w:t>
      </w:r>
      <w:r w:rsidRPr="00840DB4">
        <w:rPr>
          <w:b/>
        </w:rPr>
        <w:t>:</w:t>
      </w:r>
    </w:p>
    <w:p w:rsidR="00D15304" w:rsidRDefault="00D15304" w:rsidP="00D15304">
      <w:pPr>
        <w:pStyle w:val="Odstavecseseznamem"/>
        <w:ind w:left="0"/>
        <w:jc w:val="both"/>
        <w:rPr>
          <w:b/>
        </w:rPr>
      </w:pPr>
    </w:p>
    <w:p w:rsidR="00D15304" w:rsidRPr="00E305A0" w:rsidRDefault="00D15304" w:rsidP="00D15304">
      <w:pPr>
        <w:pStyle w:val="Odstavecseseznamem"/>
        <w:numPr>
          <w:ilvl w:val="0"/>
          <w:numId w:val="7"/>
        </w:numPr>
        <w:jc w:val="both"/>
        <w:rPr>
          <w:b/>
        </w:rPr>
      </w:pPr>
      <w:r w:rsidRPr="00E305A0">
        <w:rPr>
          <w:b/>
        </w:rPr>
        <w:t>Dětské centrum SLUNÍČKO Liberec, příspěvková organizace</w:t>
      </w:r>
      <w:r>
        <w:rPr>
          <w:b/>
        </w:rPr>
        <w:t xml:space="preserve">, </w:t>
      </w:r>
      <w:r w:rsidRPr="00E305A0">
        <w:rPr>
          <w:b/>
        </w:rPr>
        <w:t xml:space="preserve">Zařízení pro děti vyžadující okamžitou pomoc </w:t>
      </w:r>
      <w:r>
        <w:rPr>
          <w:b/>
        </w:rPr>
        <w:t xml:space="preserve">Paprsek, Liberec 15, </w:t>
      </w:r>
      <w:r w:rsidRPr="00E305A0">
        <w:rPr>
          <w:b/>
        </w:rPr>
        <w:t xml:space="preserve">Pekárkova 572 </w:t>
      </w:r>
    </w:p>
    <w:p w:rsidR="00D15304" w:rsidRDefault="00D15304" w:rsidP="00D15304">
      <w:pPr>
        <w:pStyle w:val="Odstavecseseznamem"/>
        <w:numPr>
          <w:ilvl w:val="0"/>
          <w:numId w:val="7"/>
        </w:numPr>
        <w:jc w:val="both"/>
        <w:rPr>
          <w:b/>
        </w:rPr>
      </w:pPr>
      <w:r w:rsidRPr="00E305A0">
        <w:rPr>
          <w:b/>
        </w:rPr>
        <w:t>Zařízení pro děti vyžadující okamžitou pomoc HVĚZDIČKA</w:t>
      </w:r>
      <w:r>
        <w:rPr>
          <w:b/>
        </w:rPr>
        <w:t>, Jablonné v Podještědí, Klášterní 5</w:t>
      </w:r>
    </w:p>
    <w:p w:rsidR="00D15304" w:rsidRDefault="00D15304" w:rsidP="00D15304">
      <w:pPr>
        <w:pStyle w:val="Odstavecseseznamem"/>
        <w:numPr>
          <w:ilvl w:val="0"/>
          <w:numId w:val="7"/>
        </w:numPr>
        <w:jc w:val="both"/>
        <w:rPr>
          <w:b/>
        </w:rPr>
      </w:pPr>
      <w:r w:rsidRPr="00E305A0">
        <w:rPr>
          <w:b/>
        </w:rPr>
        <w:t>F</w:t>
      </w:r>
      <w:r>
        <w:rPr>
          <w:b/>
        </w:rPr>
        <w:t>ond ohrožených dětí</w:t>
      </w:r>
      <w:r w:rsidRPr="00E305A0">
        <w:rPr>
          <w:b/>
        </w:rPr>
        <w:t xml:space="preserve"> Klokánek</w:t>
      </w:r>
      <w:r>
        <w:rPr>
          <w:b/>
        </w:rPr>
        <w:t>,</w:t>
      </w:r>
      <w:r w:rsidRPr="00E305A0">
        <w:rPr>
          <w:b/>
        </w:rPr>
        <w:t xml:space="preserve"> Jáchymov 40, Brniště</w:t>
      </w:r>
    </w:p>
    <w:p w:rsidR="00D15304" w:rsidRDefault="00D15304" w:rsidP="00D15304">
      <w:pPr>
        <w:pStyle w:val="Odstavecseseznamem"/>
        <w:numPr>
          <w:ilvl w:val="0"/>
          <w:numId w:val="7"/>
        </w:numPr>
        <w:jc w:val="both"/>
        <w:rPr>
          <w:b/>
        </w:rPr>
      </w:pPr>
      <w:r w:rsidRPr="00E305A0">
        <w:rPr>
          <w:b/>
        </w:rPr>
        <w:t>F</w:t>
      </w:r>
      <w:r>
        <w:rPr>
          <w:b/>
        </w:rPr>
        <w:t>ond ohrožených dětí</w:t>
      </w:r>
      <w:r w:rsidRPr="00E305A0">
        <w:rPr>
          <w:b/>
        </w:rPr>
        <w:t xml:space="preserve"> Klokánek</w:t>
      </w:r>
      <w:r>
        <w:rPr>
          <w:b/>
        </w:rPr>
        <w:t>,</w:t>
      </w:r>
      <w:r w:rsidRPr="00E305A0">
        <w:rPr>
          <w:b/>
        </w:rPr>
        <w:t xml:space="preserve"> Lázně Libverda 39, Hejnice</w:t>
      </w:r>
    </w:p>
    <w:p w:rsidR="00D15304" w:rsidRDefault="00D15304" w:rsidP="00D15304">
      <w:pPr>
        <w:pStyle w:val="Odstavecseseznamem"/>
        <w:numPr>
          <w:ilvl w:val="0"/>
          <w:numId w:val="7"/>
        </w:numPr>
        <w:jc w:val="both"/>
        <w:rPr>
          <w:b/>
        </w:rPr>
      </w:pPr>
      <w:r w:rsidRPr="00E305A0">
        <w:rPr>
          <w:b/>
        </w:rPr>
        <w:t>F</w:t>
      </w:r>
      <w:r>
        <w:rPr>
          <w:b/>
        </w:rPr>
        <w:t>ond ohrožených dětí</w:t>
      </w:r>
      <w:r w:rsidRPr="00E305A0">
        <w:rPr>
          <w:b/>
        </w:rPr>
        <w:t xml:space="preserve"> Klokánek</w:t>
      </w:r>
      <w:r>
        <w:rPr>
          <w:b/>
        </w:rPr>
        <w:t>,</w:t>
      </w:r>
      <w:r w:rsidRPr="00E305A0">
        <w:rPr>
          <w:b/>
        </w:rPr>
        <w:t xml:space="preserve"> U Stadionu 155, Raspenava</w:t>
      </w:r>
    </w:p>
    <w:p w:rsidR="00D15304" w:rsidRDefault="00D15304" w:rsidP="00D15304">
      <w:pPr>
        <w:pStyle w:val="Odstavecseseznamem"/>
        <w:numPr>
          <w:ilvl w:val="0"/>
          <w:numId w:val="7"/>
        </w:numPr>
        <w:jc w:val="both"/>
        <w:rPr>
          <w:b/>
        </w:rPr>
      </w:pPr>
      <w:r w:rsidRPr="00E305A0">
        <w:rPr>
          <w:b/>
        </w:rPr>
        <w:t>F</w:t>
      </w:r>
      <w:r>
        <w:rPr>
          <w:b/>
        </w:rPr>
        <w:t>ond ohrožených dětí</w:t>
      </w:r>
      <w:r w:rsidRPr="00E305A0">
        <w:rPr>
          <w:b/>
        </w:rPr>
        <w:t xml:space="preserve"> Klokánek</w:t>
      </w:r>
      <w:r>
        <w:rPr>
          <w:b/>
        </w:rPr>
        <w:t>,</w:t>
      </w:r>
      <w:r w:rsidRPr="00E305A0">
        <w:rPr>
          <w:b/>
        </w:rPr>
        <w:t xml:space="preserve"> </w:t>
      </w:r>
      <w:r>
        <w:rPr>
          <w:b/>
        </w:rPr>
        <w:t>Komenského 227, Sloup v Čechách</w:t>
      </w:r>
    </w:p>
    <w:p w:rsidR="00D15304" w:rsidRPr="003F3C21" w:rsidRDefault="00D15304" w:rsidP="003F3C21">
      <w:pPr>
        <w:pStyle w:val="Odstavecseseznamem"/>
        <w:numPr>
          <w:ilvl w:val="0"/>
          <w:numId w:val="7"/>
        </w:numPr>
        <w:rPr>
          <w:b/>
        </w:rPr>
      </w:pPr>
      <w:r w:rsidRPr="00E305A0">
        <w:rPr>
          <w:b/>
        </w:rPr>
        <w:t>F</w:t>
      </w:r>
      <w:r>
        <w:rPr>
          <w:b/>
        </w:rPr>
        <w:t>ond ohrožených dětí</w:t>
      </w:r>
      <w:r w:rsidRPr="00E305A0">
        <w:rPr>
          <w:b/>
        </w:rPr>
        <w:t xml:space="preserve"> Klokánek</w:t>
      </w:r>
      <w:r>
        <w:rPr>
          <w:b/>
        </w:rPr>
        <w:t>,</w:t>
      </w:r>
      <w:r w:rsidR="003F3C21">
        <w:rPr>
          <w:b/>
        </w:rPr>
        <w:t xml:space="preserve"> Jana Švermy 1201, Smržovka</w:t>
      </w:r>
    </w:p>
    <w:p w:rsidR="004A7950" w:rsidRDefault="00D83354" w:rsidP="00D15304">
      <w:pPr>
        <w:jc w:val="both"/>
      </w:pPr>
      <w:r>
        <w:t xml:space="preserve">   </w:t>
      </w:r>
    </w:p>
    <w:p w:rsidR="00D15304" w:rsidRDefault="00D15304" w:rsidP="00D15304">
      <w:pPr>
        <w:jc w:val="both"/>
      </w:pPr>
      <w:r>
        <w:lastRenderedPageBreak/>
        <w:t xml:space="preserve">První ze zařízení je zřizované Statutárním městem Liberec, </w:t>
      </w:r>
      <w:r w:rsidRPr="00CF75E8">
        <w:t xml:space="preserve">se sídlem </w:t>
      </w:r>
      <w:r>
        <w:t>náměstí Dr. E. Beneše 1,</w:t>
      </w:r>
      <w:r w:rsidRPr="00CF75E8">
        <w:t xml:space="preserve"> Liberec</w:t>
      </w:r>
      <w:r>
        <w:t>, druhé obecně prospěšnou společností SANREPO, se sídlem</w:t>
      </w:r>
      <w:r w:rsidRPr="00CF75E8">
        <w:t xml:space="preserve"> </w:t>
      </w:r>
      <w:r>
        <w:t>Klášterní 39</w:t>
      </w:r>
      <w:r w:rsidRPr="00CF75E8">
        <w:t>, Jablonné v</w:t>
      </w:r>
      <w:r>
        <w:t> </w:t>
      </w:r>
      <w:r w:rsidRPr="00CF75E8">
        <w:t>Podještědí</w:t>
      </w:r>
      <w:r>
        <w:t>. Ostatní zařízení jsou zřizované Fondem ohrožených dětí</w:t>
      </w:r>
      <w:r w:rsidR="00F31D0C">
        <w:t xml:space="preserve"> o.s. </w:t>
      </w:r>
      <w:r w:rsidRPr="00CF75E8">
        <w:t xml:space="preserve">se sídlem </w:t>
      </w:r>
      <w:r>
        <w:t xml:space="preserve">              Na Poříčí 1038/6, Praha. </w:t>
      </w:r>
    </w:p>
    <w:p w:rsidR="00D15304" w:rsidRDefault="00D15304" w:rsidP="00D15304">
      <w:pPr>
        <w:jc w:val="both"/>
      </w:pPr>
    </w:p>
    <w:p w:rsidR="003F3C21" w:rsidRDefault="00D15304" w:rsidP="00D15304">
      <w:pPr>
        <w:jc w:val="both"/>
      </w:pPr>
      <w:r>
        <w:t xml:space="preserve">    Krajskému úřadu Libereckého kraje podle čl. II bod 9. přechodných ustanovení zákona                   č. 401/2012 Sb., byla stanovena povinnost vydat závazné stanovisko ke splnění zákonných podmínek pro výkon sociálně-právní ochrany dětí v zařízeních sociálně-právní ochrany dětí nebo v pracovištích těchto zařízení, která se nacházejí v jeho správním obvodu a jejichž zřizovatel nemá sídlo v rámci Libereckého kraje. Tato závazná stanoviska slouží jako podklad pro rozhodnutí orgánu, který vydal pověření k provozování zařízení sociálně-právní ochrany dětí, ve kterých může být sociálně-právní ochrana vykonávána, popřípadě která zařízení podmínky pro výkon sociálně-právní ochrany dětí nesplňují. Pouze jedno ze zařízení                       ve správním obvodu Libereckého kraje, uvedené pod bodem 3, podmínky pro výkon sociálně-právní ochrany splňuje v celém rozsahu. Zařízení uvedené pod bodem </w:t>
      </w:r>
      <w:r w:rsidR="00F31D0C">
        <w:t>4</w:t>
      </w:r>
      <w:r>
        <w:t xml:space="preserve">, splňuje podmínky pro výkon sociálně-právní ochrany pouze za předpokladu snížení kapacity ze 7 dětí na 2. Ostatní zařízení podmínky pro výkon sociálně-právní ochrany </w:t>
      </w:r>
      <w:r w:rsidR="00F31D0C">
        <w:t xml:space="preserve">aktuálně </w:t>
      </w:r>
      <w:r>
        <w:t>nesplňují, nejčastěji z důvodu nedostatečné personální a prostorové kapacity zařízení.</w:t>
      </w:r>
      <w:r w:rsidR="004A7950">
        <w:t xml:space="preserve"> Krajský úřad Libereckého kraje dosud nemá informace o způsobu ukončení těchto řízení o pověření k provozování zařízení. </w:t>
      </w:r>
    </w:p>
    <w:p w:rsidR="003636C5" w:rsidRDefault="00D631E6" w:rsidP="00D83354">
      <w:pPr>
        <w:jc w:val="center"/>
        <w:rPr>
          <w:b/>
          <w:color w:val="00B050"/>
        </w:rPr>
      </w:pPr>
      <w:r w:rsidRPr="00D631E6">
        <w:rPr>
          <w:b/>
          <w:color w:val="00B050"/>
        </w:rPr>
        <w:t>Zařízení pro děti vyžadující okamžitou pomoc na území Libereckého kraje</w:t>
      </w:r>
    </w:p>
    <w:p w:rsidR="00D631E6" w:rsidRPr="00D83354" w:rsidRDefault="003636C5" w:rsidP="00D83354">
      <w:pPr>
        <w:jc w:val="center"/>
        <w:rPr>
          <w:b/>
          <w:color w:val="00B050"/>
        </w:rPr>
      </w:pPr>
      <w:r>
        <w:rPr>
          <w:b/>
          <w:color w:val="00B050"/>
        </w:rPr>
        <w:t>ke dni 30. 6. 2013</w:t>
      </w:r>
    </w:p>
    <w:tbl>
      <w:tblPr>
        <w:tblW w:w="0" w:type="auto"/>
        <w:tblCellMar>
          <w:left w:w="0" w:type="dxa"/>
          <w:right w:w="0" w:type="dxa"/>
        </w:tblCellMar>
        <w:tblLook w:val="04A0" w:firstRow="1" w:lastRow="0" w:firstColumn="1" w:lastColumn="0" w:noHBand="0" w:noVBand="1"/>
      </w:tblPr>
      <w:tblGrid>
        <w:gridCol w:w="1927"/>
        <w:gridCol w:w="1016"/>
        <w:gridCol w:w="1985"/>
        <w:gridCol w:w="2126"/>
        <w:gridCol w:w="2234"/>
      </w:tblGrid>
      <w:tr w:rsidR="00D15304" w:rsidTr="00D83354">
        <w:tc>
          <w:tcPr>
            <w:tcW w:w="1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5304" w:rsidRDefault="00D15304" w:rsidP="00BC784B">
            <w:pPr>
              <w:jc w:val="center"/>
              <w:rPr>
                <w:color w:val="00B050"/>
              </w:rPr>
            </w:pPr>
            <w:r>
              <w:rPr>
                <w:color w:val="00B050"/>
              </w:rPr>
              <w:t>ZDVOP</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5304" w:rsidRDefault="00D15304" w:rsidP="00BC784B">
            <w:pPr>
              <w:jc w:val="center"/>
              <w:rPr>
                <w:color w:val="00B050"/>
              </w:rPr>
            </w:pPr>
            <w:r>
              <w:rPr>
                <w:color w:val="00B050"/>
              </w:rPr>
              <w:t>kapacita</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5304" w:rsidRDefault="00D15304" w:rsidP="00BC784B">
            <w:pPr>
              <w:jc w:val="center"/>
              <w:rPr>
                <w:color w:val="00B050"/>
              </w:rPr>
            </w:pPr>
            <w:r>
              <w:rPr>
                <w:color w:val="00B050"/>
              </w:rPr>
              <w:t>počet umístěných dětí v zařízení ke dni 30. 6. 2013</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5304" w:rsidRDefault="00D15304" w:rsidP="00BC784B">
            <w:pPr>
              <w:jc w:val="center"/>
              <w:rPr>
                <w:color w:val="00B050"/>
              </w:rPr>
            </w:pPr>
            <w:r>
              <w:rPr>
                <w:color w:val="00B050"/>
              </w:rPr>
              <w:t>počet umístěných dětí v zařízení ke dni 30. 6. 2013 z Libereckého kraje</w:t>
            </w:r>
          </w:p>
        </w:tc>
        <w:tc>
          <w:tcPr>
            <w:tcW w:w="2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3354" w:rsidRDefault="00D83354" w:rsidP="00BC784B">
            <w:pPr>
              <w:jc w:val="center"/>
              <w:rPr>
                <w:color w:val="00B050"/>
              </w:rPr>
            </w:pPr>
            <w:r>
              <w:rPr>
                <w:color w:val="00B050"/>
              </w:rPr>
              <w:t xml:space="preserve">% počet </w:t>
            </w:r>
            <w:r w:rsidR="00D15304">
              <w:rPr>
                <w:color w:val="00B050"/>
              </w:rPr>
              <w:t xml:space="preserve">umístěných dětí v zařízení ke dni </w:t>
            </w:r>
          </w:p>
          <w:p w:rsidR="00D15304" w:rsidRDefault="00D15304" w:rsidP="00BC784B">
            <w:pPr>
              <w:jc w:val="center"/>
              <w:rPr>
                <w:color w:val="00B050"/>
              </w:rPr>
            </w:pPr>
            <w:r>
              <w:rPr>
                <w:color w:val="00B050"/>
              </w:rPr>
              <w:t>30. 6. 2013 z Libereckého kraje</w:t>
            </w:r>
          </w:p>
        </w:tc>
      </w:tr>
      <w:tr w:rsidR="00F31D0C"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Jablonné v Podj.</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16</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15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15</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94 %</w:t>
            </w:r>
          </w:p>
        </w:tc>
      </w:tr>
      <w:tr w:rsidR="00F31D0C"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Liberec</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24</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22</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21</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88 %</w:t>
            </w:r>
          </w:p>
        </w:tc>
      </w:tr>
      <w:tr w:rsidR="00F31D0C"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Brniště</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8</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10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0 %</w:t>
            </w:r>
          </w:p>
        </w:tc>
      </w:tr>
      <w:tr w:rsidR="00F31D0C"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Lázně Libverda</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7</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2</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0 %</w:t>
            </w:r>
          </w:p>
        </w:tc>
      </w:tr>
      <w:tr w:rsidR="00F31D0C"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Raspenava</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3</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0 %</w:t>
            </w:r>
          </w:p>
        </w:tc>
      </w:tr>
      <w:tr w:rsidR="00F31D0C"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Sloup v Čechách</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5</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0 %</w:t>
            </w:r>
          </w:p>
        </w:tc>
      </w:tr>
      <w:tr w:rsidR="00F31D0C"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Smržovka</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3</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3</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F31D0C" w:rsidRDefault="00F31D0C" w:rsidP="00BC784B">
            <w:pPr>
              <w:jc w:val="center"/>
            </w:pPr>
            <w:r>
              <w:t>100 %</w:t>
            </w:r>
          </w:p>
        </w:tc>
      </w:tr>
      <w:tr w:rsidR="00F31D0C" w:rsidTr="00D83354">
        <w:tc>
          <w:tcPr>
            <w:tcW w:w="1927"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F31D0C" w:rsidRPr="00F31D0C" w:rsidRDefault="00F31D0C" w:rsidP="00BC784B">
            <w:pPr>
              <w:jc w:val="center"/>
              <w:rPr>
                <w:b/>
              </w:rPr>
            </w:pPr>
            <w:r>
              <w:rPr>
                <w:b/>
              </w:rPr>
              <w:t>celkem</w:t>
            </w:r>
          </w:p>
        </w:tc>
        <w:tc>
          <w:tcPr>
            <w:tcW w:w="1016"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F31D0C" w:rsidRPr="00F31D0C" w:rsidRDefault="00F31D0C" w:rsidP="00BC784B">
            <w:pPr>
              <w:jc w:val="center"/>
              <w:rPr>
                <w:b/>
              </w:rPr>
            </w:pPr>
            <w:r>
              <w:rPr>
                <w:b/>
              </w:rPr>
              <w:t>66</w:t>
            </w:r>
          </w:p>
        </w:tc>
        <w:tc>
          <w:tcPr>
            <w:tcW w:w="1985"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F31D0C" w:rsidRPr="00F31D0C" w:rsidRDefault="00F31D0C" w:rsidP="00BC784B">
            <w:pPr>
              <w:jc w:val="center"/>
              <w:rPr>
                <w:b/>
              </w:rPr>
            </w:pPr>
            <w:r>
              <w:rPr>
                <w:b/>
              </w:rPr>
              <w:t>60</w:t>
            </w:r>
          </w:p>
        </w:tc>
        <w:tc>
          <w:tcPr>
            <w:tcW w:w="2126"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F31D0C" w:rsidRPr="00F31D0C" w:rsidRDefault="00F31D0C" w:rsidP="00BC784B">
            <w:pPr>
              <w:jc w:val="center"/>
              <w:rPr>
                <w:b/>
              </w:rPr>
            </w:pPr>
            <w:r>
              <w:rPr>
                <w:b/>
              </w:rPr>
              <w:t>39</w:t>
            </w:r>
          </w:p>
        </w:tc>
        <w:tc>
          <w:tcPr>
            <w:tcW w:w="22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F31D0C" w:rsidRPr="00F31D0C" w:rsidRDefault="00B16F73" w:rsidP="00BC784B">
            <w:pPr>
              <w:jc w:val="center"/>
              <w:rPr>
                <w:b/>
              </w:rPr>
            </w:pPr>
            <w:r>
              <w:rPr>
                <w:b/>
              </w:rPr>
              <w:t>59 %</w:t>
            </w:r>
          </w:p>
        </w:tc>
      </w:tr>
    </w:tbl>
    <w:p w:rsidR="00D83354" w:rsidRPr="00D83354" w:rsidRDefault="00D83354" w:rsidP="00D83354">
      <w:pPr>
        <w:jc w:val="both"/>
        <w:rPr>
          <w:color w:val="FF0000"/>
        </w:rPr>
      </w:pPr>
    </w:p>
    <w:p w:rsidR="00D83354" w:rsidRDefault="00D83354" w:rsidP="00D83354">
      <w:pPr>
        <w:jc w:val="center"/>
        <w:rPr>
          <w:b/>
          <w:color w:val="00B050"/>
        </w:rPr>
      </w:pPr>
      <w:r w:rsidRPr="00D631E6">
        <w:rPr>
          <w:b/>
          <w:color w:val="00B050"/>
        </w:rPr>
        <w:t>Zařízení pro děti vyžadující okamžitou pomoc na území Libereckého kraje</w:t>
      </w:r>
    </w:p>
    <w:p w:rsidR="00D83354" w:rsidRPr="00D83354" w:rsidRDefault="00D83354" w:rsidP="00D83354">
      <w:pPr>
        <w:jc w:val="center"/>
        <w:rPr>
          <w:b/>
          <w:color w:val="00B050"/>
        </w:rPr>
      </w:pPr>
      <w:r>
        <w:rPr>
          <w:b/>
          <w:color w:val="00B050"/>
        </w:rPr>
        <w:t>ke dni 31. 12. 2013</w:t>
      </w:r>
    </w:p>
    <w:tbl>
      <w:tblPr>
        <w:tblW w:w="0" w:type="auto"/>
        <w:tblCellMar>
          <w:left w:w="0" w:type="dxa"/>
          <w:right w:w="0" w:type="dxa"/>
        </w:tblCellMar>
        <w:tblLook w:val="04A0" w:firstRow="1" w:lastRow="0" w:firstColumn="1" w:lastColumn="0" w:noHBand="0" w:noVBand="1"/>
      </w:tblPr>
      <w:tblGrid>
        <w:gridCol w:w="1927"/>
        <w:gridCol w:w="1016"/>
        <w:gridCol w:w="1985"/>
        <w:gridCol w:w="2126"/>
        <w:gridCol w:w="2234"/>
      </w:tblGrid>
      <w:tr w:rsidR="00D83354" w:rsidTr="00D83354">
        <w:tc>
          <w:tcPr>
            <w:tcW w:w="1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3354" w:rsidRDefault="00D83354" w:rsidP="00CE440A">
            <w:pPr>
              <w:jc w:val="center"/>
              <w:rPr>
                <w:color w:val="00B050"/>
              </w:rPr>
            </w:pPr>
            <w:r>
              <w:rPr>
                <w:color w:val="00B050"/>
              </w:rPr>
              <w:t>ZDVOP</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3354" w:rsidRDefault="00D83354" w:rsidP="00CE440A">
            <w:pPr>
              <w:jc w:val="center"/>
              <w:rPr>
                <w:color w:val="00B050"/>
              </w:rPr>
            </w:pPr>
            <w:r>
              <w:rPr>
                <w:color w:val="00B050"/>
              </w:rPr>
              <w:t>kapacita</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3354" w:rsidRDefault="00D83354" w:rsidP="00D83354">
            <w:pPr>
              <w:jc w:val="center"/>
              <w:rPr>
                <w:color w:val="00B050"/>
              </w:rPr>
            </w:pPr>
            <w:r>
              <w:rPr>
                <w:color w:val="00B050"/>
              </w:rPr>
              <w:t>počet umístěných dětí v zařízení ke dni 31. 12. 2013</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3354" w:rsidRDefault="00D83354" w:rsidP="00D83354">
            <w:pPr>
              <w:jc w:val="center"/>
              <w:rPr>
                <w:color w:val="00B050"/>
              </w:rPr>
            </w:pPr>
            <w:r>
              <w:rPr>
                <w:color w:val="00B050"/>
              </w:rPr>
              <w:t>počet umístěných dětí v zařízení ke dni 31. 12. 2013 z Libereckého kraje</w:t>
            </w:r>
          </w:p>
        </w:tc>
        <w:tc>
          <w:tcPr>
            <w:tcW w:w="2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26D3" w:rsidRDefault="00D83354" w:rsidP="00D83354">
            <w:pPr>
              <w:jc w:val="center"/>
              <w:rPr>
                <w:color w:val="00B050"/>
              </w:rPr>
            </w:pPr>
            <w:r>
              <w:rPr>
                <w:color w:val="00B050"/>
              </w:rPr>
              <w:t>% počet umístěných dětí v zařízení ke dni 31. 12. 2013</w:t>
            </w:r>
          </w:p>
          <w:p w:rsidR="00D83354" w:rsidRDefault="00D83354" w:rsidP="00D83354">
            <w:pPr>
              <w:jc w:val="center"/>
              <w:rPr>
                <w:color w:val="00B050"/>
              </w:rPr>
            </w:pPr>
            <w:r>
              <w:rPr>
                <w:color w:val="00B050"/>
              </w:rPr>
              <w:t xml:space="preserve"> z Libereckého kraje</w:t>
            </w:r>
          </w:p>
        </w:tc>
      </w:tr>
      <w:tr w:rsidR="00D83354"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Jablonné v Podj.</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16</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10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10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63 %</w:t>
            </w:r>
          </w:p>
        </w:tc>
      </w:tr>
      <w:tr w:rsidR="00D83354"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Liberec</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24</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24</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23</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96 %</w:t>
            </w:r>
          </w:p>
        </w:tc>
      </w:tr>
      <w:tr w:rsidR="00D83354"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Brniště</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8</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10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0 %</w:t>
            </w:r>
          </w:p>
        </w:tc>
      </w:tr>
      <w:tr w:rsidR="00D83354"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Lázně Libverda</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7</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4</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0 %</w:t>
            </w:r>
          </w:p>
        </w:tc>
      </w:tr>
      <w:tr w:rsidR="00D83354"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Raspenava</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3</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0 %</w:t>
            </w:r>
          </w:p>
        </w:tc>
      </w:tr>
      <w:tr w:rsidR="00D83354"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Sloup v Čechách</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5</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0 %</w:t>
            </w:r>
          </w:p>
        </w:tc>
      </w:tr>
      <w:tr w:rsidR="00D83354" w:rsidTr="00D83354">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Smržovka</w:t>
            </w:r>
          </w:p>
        </w:tc>
        <w:tc>
          <w:tcPr>
            <w:tcW w:w="101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D83354" w:rsidP="00CE440A">
            <w:pPr>
              <w:jc w:val="center"/>
            </w:pPr>
            <w:r>
              <w:t>3</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3</w:t>
            </w:r>
          </w:p>
        </w:tc>
        <w:tc>
          <w:tcPr>
            <w:tcW w:w="2234" w:type="dxa"/>
            <w:tcBorders>
              <w:top w:val="nil"/>
              <w:left w:val="nil"/>
              <w:bottom w:val="single" w:sz="8" w:space="0" w:color="auto"/>
              <w:right w:val="single" w:sz="8" w:space="0" w:color="auto"/>
            </w:tcBorders>
            <w:tcMar>
              <w:top w:w="0" w:type="dxa"/>
              <w:left w:w="108" w:type="dxa"/>
              <w:bottom w:w="0" w:type="dxa"/>
              <w:right w:w="108" w:type="dxa"/>
            </w:tcMar>
          </w:tcPr>
          <w:p w:rsidR="00D83354" w:rsidRDefault="009A0373" w:rsidP="00CE440A">
            <w:pPr>
              <w:jc w:val="center"/>
            </w:pPr>
            <w:r>
              <w:t>100 %</w:t>
            </w:r>
          </w:p>
        </w:tc>
      </w:tr>
      <w:tr w:rsidR="00D83354" w:rsidRPr="00F31D0C" w:rsidTr="00D83354">
        <w:tc>
          <w:tcPr>
            <w:tcW w:w="1927"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D83354" w:rsidRPr="00F31D0C" w:rsidRDefault="00D83354" w:rsidP="00CE440A">
            <w:pPr>
              <w:jc w:val="center"/>
              <w:rPr>
                <w:b/>
              </w:rPr>
            </w:pPr>
            <w:r>
              <w:rPr>
                <w:b/>
              </w:rPr>
              <w:t>celkem</w:t>
            </w:r>
          </w:p>
        </w:tc>
        <w:tc>
          <w:tcPr>
            <w:tcW w:w="1016"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D83354" w:rsidRPr="00F31D0C" w:rsidRDefault="00D83354" w:rsidP="00CE440A">
            <w:pPr>
              <w:jc w:val="center"/>
              <w:rPr>
                <w:b/>
              </w:rPr>
            </w:pPr>
            <w:r>
              <w:rPr>
                <w:b/>
              </w:rPr>
              <w:t>66</w:t>
            </w:r>
          </w:p>
        </w:tc>
        <w:tc>
          <w:tcPr>
            <w:tcW w:w="1985"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D83354" w:rsidRPr="00F31D0C" w:rsidRDefault="009A0373" w:rsidP="00CE440A">
            <w:pPr>
              <w:jc w:val="center"/>
              <w:rPr>
                <w:b/>
              </w:rPr>
            </w:pPr>
            <w:r>
              <w:rPr>
                <w:b/>
              </w:rPr>
              <w:t>51</w:t>
            </w:r>
          </w:p>
        </w:tc>
        <w:tc>
          <w:tcPr>
            <w:tcW w:w="2126"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D83354" w:rsidRPr="00F31D0C" w:rsidRDefault="009A0373" w:rsidP="00CE440A">
            <w:pPr>
              <w:jc w:val="center"/>
              <w:rPr>
                <w:b/>
              </w:rPr>
            </w:pPr>
            <w:r>
              <w:rPr>
                <w:b/>
              </w:rPr>
              <w:t>36</w:t>
            </w:r>
          </w:p>
        </w:tc>
        <w:tc>
          <w:tcPr>
            <w:tcW w:w="22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D83354" w:rsidRPr="00F31D0C" w:rsidRDefault="009A0373" w:rsidP="00CE440A">
            <w:pPr>
              <w:jc w:val="center"/>
              <w:rPr>
                <w:b/>
              </w:rPr>
            </w:pPr>
            <w:r>
              <w:rPr>
                <w:b/>
              </w:rPr>
              <w:t>55 %</w:t>
            </w:r>
          </w:p>
        </w:tc>
      </w:tr>
    </w:tbl>
    <w:p w:rsidR="00B16F73" w:rsidRPr="00F31D0C" w:rsidRDefault="00B16F73" w:rsidP="00E814FF">
      <w:pPr>
        <w:pStyle w:val="Odstavecseseznamem"/>
        <w:ind w:left="0"/>
        <w:jc w:val="center"/>
        <w:rPr>
          <w:b/>
          <w:color w:val="00B050"/>
        </w:rPr>
      </w:pPr>
      <w:r w:rsidRPr="00F31D0C">
        <w:rPr>
          <w:b/>
          <w:color w:val="00B050"/>
        </w:rPr>
        <w:lastRenderedPageBreak/>
        <w:t>Mapa rozmístění</w:t>
      </w:r>
      <w:r>
        <w:rPr>
          <w:b/>
          <w:color w:val="00B050"/>
        </w:rPr>
        <w:t xml:space="preserve"> ZDVOP</w:t>
      </w:r>
      <w:r w:rsidRPr="00F31D0C">
        <w:rPr>
          <w:b/>
          <w:color w:val="00B050"/>
        </w:rPr>
        <w:t xml:space="preserve"> v</w:t>
      </w:r>
      <w:r>
        <w:rPr>
          <w:b/>
          <w:color w:val="00B050"/>
        </w:rPr>
        <w:t xml:space="preserve"> Libereckém </w:t>
      </w:r>
      <w:r w:rsidRPr="00F31D0C">
        <w:rPr>
          <w:b/>
          <w:color w:val="00B050"/>
        </w:rPr>
        <w:t>kraji</w:t>
      </w:r>
      <w:r w:rsidR="004A7950">
        <w:rPr>
          <w:b/>
          <w:color w:val="00B050"/>
        </w:rPr>
        <w:t xml:space="preserve"> ke dni 31. 12. 2013</w:t>
      </w:r>
    </w:p>
    <w:p w:rsidR="00B16F73" w:rsidRPr="00F31D0C" w:rsidRDefault="00B16F73" w:rsidP="00B16F73">
      <w:pPr>
        <w:pStyle w:val="Odstavecseseznamem"/>
        <w:ind w:left="0"/>
        <w:jc w:val="both"/>
        <w:rPr>
          <w:b/>
          <w:color w:val="00B050"/>
        </w:rPr>
      </w:pPr>
    </w:p>
    <w:p w:rsidR="00B857FE" w:rsidRDefault="00D631E6" w:rsidP="00095DD1">
      <w:pPr>
        <w:pStyle w:val="Odstavecseseznamem"/>
        <w:jc w:val="both"/>
        <w:rPr>
          <w:color w:val="FF0000"/>
        </w:rPr>
      </w:pPr>
      <w:r>
        <w:rPr>
          <w:noProof/>
        </w:rPr>
        <w:drawing>
          <wp:anchor distT="0" distB="0" distL="114300" distR="114300" simplePos="0" relativeHeight="251659264" behindDoc="1" locked="0" layoutInCell="1" allowOverlap="1" wp14:anchorId="633535F1" wp14:editId="0B63583D">
            <wp:simplePos x="0" y="0"/>
            <wp:positionH relativeFrom="column">
              <wp:posOffset>1209675</wp:posOffset>
            </wp:positionH>
            <wp:positionV relativeFrom="paragraph">
              <wp:posOffset>60960</wp:posOffset>
            </wp:positionV>
            <wp:extent cx="3113405" cy="2519680"/>
            <wp:effectExtent l="0" t="0" r="0" b="0"/>
            <wp:wrapNone/>
            <wp:docPr id="5" name="obrázek 12" descr="C:\Users\kozderkovad\Documents\PORADNÍ SBOR\Analýza\ZDV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zderkovad\Documents\PORADNÍ SBOR\Analýza\ZDV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340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7FE" w:rsidRDefault="00B857FE" w:rsidP="00095DD1">
      <w:pPr>
        <w:pStyle w:val="Odstavecseseznamem"/>
        <w:jc w:val="both"/>
        <w:rPr>
          <w:color w:val="FF0000"/>
        </w:rPr>
      </w:pPr>
    </w:p>
    <w:tbl>
      <w:tblPr>
        <w:tblStyle w:val="Mkatabulky"/>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B857FE" w:rsidTr="00D631E6">
        <w:trPr>
          <w:trHeight w:val="404"/>
        </w:trPr>
        <w:tc>
          <w:tcPr>
            <w:tcW w:w="9212" w:type="dxa"/>
          </w:tcPr>
          <w:p w:rsidR="00B857FE" w:rsidRDefault="00B857FE" w:rsidP="00095DD1">
            <w:pPr>
              <w:pStyle w:val="Odstavecseseznamem"/>
              <w:ind w:left="0"/>
              <w:jc w:val="both"/>
              <w:rPr>
                <w:color w:val="FF0000"/>
              </w:rPr>
            </w:pPr>
          </w:p>
        </w:tc>
      </w:tr>
    </w:tbl>
    <w:p w:rsidR="00B857FE" w:rsidRDefault="00B857FE"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Default="00D631E6" w:rsidP="00095DD1">
      <w:pPr>
        <w:pStyle w:val="Odstavecseseznamem"/>
        <w:jc w:val="both"/>
        <w:rPr>
          <w:color w:val="FF0000"/>
        </w:rPr>
      </w:pPr>
    </w:p>
    <w:p w:rsidR="00D631E6" w:rsidRPr="00772D10" w:rsidRDefault="00D631E6" w:rsidP="00095DD1">
      <w:pPr>
        <w:pStyle w:val="Odstavecseseznamem"/>
        <w:jc w:val="both"/>
        <w:rPr>
          <w:color w:val="FF0000"/>
        </w:rPr>
      </w:pPr>
    </w:p>
    <w:p w:rsidR="00ED2061" w:rsidRPr="00D631E6" w:rsidRDefault="00ED2061" w:rsidP="00D631E6">
      <w:pPr>
        <w:pStyle w:val="Odstavecseseznamem"/>
        <w:numPr>
          <w:ilvl w:val="1"/>
          <w:numId w:val="6"/>
        </w:numPr>
        <w:jc w:val="both"/>
        <w:rPr>
          <w:b/>
        </w:rPr>
      </w:pPr>
      <w:r w:rsidRPr="00D631E6">
        <w:rPr>
          <w:b/>
          <w:u w:val="single"/>
        </w:rPr>
        <w:t>dětská centra</w:t>
      </w:r>
      <w:r w:rsidRPr="00D631E6">
        <w:rPr>
          <w:b/>
        </w:rPr>
        <w:t xml:space="preserve"> (zdravotnická zařízení pro děti od narození do 3 let)</w:t>
      </w:r>
    </w:p>
    <w:p w:rsidR="00ED2061" w:rsidRDefault="00ED2061" w:rsidP="00B51D79">
      <w:pPr>
        <w:jc w:val="both"/>
      </w:pPr>
    </w:p>
    <w:p w:rsidR="00ED2061" w:rsidRDefault="00ED2061" w:rsidP="00462903">
      <w:pPr>
        <w:jc w:val="both"/>
      </w:pPr>
      <w:r w:rsidRPr="00B51D79">
        <w:t>Na území Libereckého kraje se nachází jediné dětské centrum, a to Dětské centrum Sluníčko v Liberci. Zařízení je zřizováno Statutárním městem Liberec</w:t>
      </w:r>
      <w:r>
        <w:t>, je financováno z rozpočtu města Liberec,</w:t>
      </w:r>
      <w:r w:rsidRPr="00B51D79">
        <w:t xml:space="preserve"> a</w:t>
      </w:r>
      <w:r>
        <w:t>le</w:t>
      </w:r>
      <w:r w:rsidRPr="00B51D79">
        <w:t xml:space="preserve"> přijímá děti z celého Libereckého kraje. </w:t>
      </w:r>
      <w:r>
        <w:t>Kapacita zařízení je</w:t>
      </w:r>
      <w:r w:rsidR="00B16F73">
        <w:t xml:space="preserve"> 26 dětí. </w:t>
      </w:r>
      <w:r w:rsidRPr="00B51D79">
        <w:t>Děti jsou přijímány jednak na základě žádosti zákonných zástupců dítěte, rozhodnutí soudu o nařízení předběžného opatření nebo ústavní výchovy.</w:t>
      </w:r>
      <w:r>
        <w:t xml:space="preserve"> Dětské centrum poskytuje komplexní zdravotně-sociální a výchovnou péči v nepřetržitém provozu dětem od narození do tří let věku, jejichž duševní a tělesný vývoj je ohrožen nebo narušen z důvodů zdravotních nebo sociálních a jimž nelze zajistit řádnou péči v rodinném prostředí. Ze zdravotních důvodů může tuto péči poskytovat i dětem starším, zpravidla do věku 6 let. Zařízení poskytuje diagnostickou, terapeutickou, rehabilitační a poradenskou péči v oblasti zdravotní, výchovné a sociální. Vybavení zařízení a odborná erudice personálu umožňuje poskytovat komplexní péči i dětem se závažným handicapem.</w:t>
      </w:r>
    </w:p>
    <w:p w:rsidR="00ED2061" w:rsidRDefault="00ED2061" w:rsidP="00B51D79">
      <w:pPr>
        <w:pStyle w:val="Odstavecseseznamem"/>
        <w:jc w:val="both"/>
      </w:pPr>
      <w:r>
        <w:t xml:space="preserve"> </w:t>
      </w:r>
    </w:p>
    <w:p w:rsidR="00ED2061" w:rsidRPr="00257B22" w:rsidRDefault="00ED2061" w:rsidP="00D83354">
      <w:pPr>
        <w:jc w:val="center"/>
        <w:rPr>
          <w:b/>
          <w:color w:val="00B050"/>
        </w:rPr>
      </w:pPr>
      <w:r w:rsidRPr="00257B22">
        <w:rPr>
          <w:b/>
          <w:color w:val="00B050"/>
        </w:rPr>
        <w:t>Dětsk</w:t>
      </w:r>
      <w:r>
        <w:rPr>
          <w:b/>
          <w:color w:val="00B050"/>
        </w:rPr>
        <w:t>é centrum</w:t>
      </w:r>
      <w:r w:rsidR="004566D0">
        <w:rPr>
          <w:b/>
          <w:color w:val="00B050"/>
        </w:rPr>
        <w:t xml:space="preserve"> na území Libereckého kraje</w:t>
      </w:r>
      <w:r w:rsidR="003636C5">
        <w:rPr>
          <w:b/>
          <w:color w:val="00B050"/>
        </w:rPr>
        <w:t xml:space="preserve"> ke dni 30. 6.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016"/>
        <w:gridCol w:w="2260"/>
        <w:gridCol w:w="2260"/>
        <w:gridCol w:w="2261"/>
      </w:tblGrid>
      <w:tr w:rsidR="00ED2061" w:rsidRPr="00257B22" w:rsidTr="00376FC1">
        <w:tc>
          <w:tcPr>
            <w:tcW w:w="1384" w:type="dxa"/>
          </w:tcPr>
          <w:p w:rsidR="00ED2061" w:rsidRPr="00376FC1" w:rsidRDefault="00ED2061" w:rsidP="00376FC1">
            <w:pPr>
              <w:jc w:val="center"/>
              <w:rPr>
                <w:color w:val="00B050"/>
                <w:lang w:eastAsia="en-US"/>
              </w:rPr>
            </w:pPr>
            <w:r w:rsidRPr="00376FC1">
              <w:rPr>
                <w:color w:val="00B050"/>
                <w:sz w:val="22"/>
                <w:szCs w:val="22"/>
                <w:lang w:eastAsia="en-US"/>
              </w:rPr>
              <w:t>město</w:t>
            </w:r>
          </w:p>
        </w:tc>
        <w:tc>
          <w:tcPr>
            <w:tcW w:w="1016" w:type="dxa"/>
          </w:tcPr>
          <w:p w:rsidR="00ED2061" w:rsidRPr="00376FC1" w:rsidRDefault="00ED2061" w:rsidP="00376FC1">
            <w:pPr>
              <w:jc w:val="center"/>
              <w:rPr>
                <w:color w:val="00B050"/>
                <w:lang w:eastAsia="en-US"/>
              </w:rPr>
            </w:pPr>
            <w:r w:rsidRPr="00376FC1">
              <w:rPr>
                <w:color w:val="00B050"/>
                <w:sz w:val="22"/>
                <w:szCs w:val="22"/>
                <w:lang w:eastAsia="en-US"/>
              </w:rPr>
              <w:t>kapacita</w:t>
            </w:r>
          </w:p>
        </w:tc>
        <w:tc>
          <w:tcPr>
            <w:tcW w:w="2260" w:type="dxa"/>
          </w:tcPr>
          <w:p w:rsidR="00B16F73" w:rsidRDefault="00ED2061" w:rsidP="00376FC1">
            <w:pPr>
              <w:jc w:val="center"/>
              <w:rPr>
                <w:color w:val="00B050"/>
                <w:sz w:val="22"/>
                <w:szCs w:val="22"/>
                <w:lang w:eastAsia="en-US"/>
              </w:rPr>
            </w:pPr>
            <w:r w:rsidRPr="00376FC1">
              <w:rPr>
                <w:color w:val="00B050"/>
                <w:sz w:val="22"/>
                <w:szCs w:val="22"/>
                <w:lang w:eastAsia="en-US"/>
              </w:rPr>
              <w:t xml:space="preserve">počet umístěných dětí v zařízení ke dni </w:t>
            </w:r>
          </w:p>
          <w:p w:rsidR="00ED2061" w:rsidRPr="00376FC1" w:rsidRDefault="00ED2061" w:rsidP="00376FC1">
            <w:pPr>
              <w:jc w:val="center"/>
              <w:rPr>
                <w:color w:val="00B050"/>
                <w:lang w:eastAsia="en-US"/>
              </w:rPr>
            </w:pPr>
            <w:r w:rsidRPr="00376FC1">
              <w:rPr>
                <w:color w:val="00B050"/>
                <w:sz w:val="22"/>
                <w:szCs w:val="22"/>
                <w:lang w:eastAsia="en-US"/>
              </w:rPr>
              <w:t>30. 6. 2013</w:t>
            </w:r>
          </w:p>
        </w:tc>
        <w:tc>
          <w:tcPr>
            <w:tcW w:w="2260" w:type="dxa"/>
          </w:tcPr>
          <w:p w:rsidR="00B16F73" w:rsidRDefault="00ED2061" w:rsidP="00376FC1">
            <w:pPr>
              <w:jc w:val="center"/>
              <w:rPr>
                <w:color w:val="00B050"/>
                <w:sz w:val="22"/>
                <w:szCs w:val="22"/>
                <w:lang w:eastAsia="en-US"/>
              </w:rPr>
            </w:pPr>
            <w:r w:rsidRPr="00376FC1">
              <w:rPr>
                <w:color w:val="00B050"/>
                <w:sz w:val="22"/>
                <w:szCs w:val="22"/>
                <w:lang w:eastAsia="en-US"/>
              </w:rPr>
              <w:t xml:space="preserve">počet umístěných dětí v zařízení ke dni </w:t>
            </w:r>
          </w:p>
          <w:p w:rsidR="00ED2061" w:rsidRPr="00376FC1" w:rsidRDefault="00ED2061" w:rsidP="00376FC1">
            <w:pPr>
              <w:jc w:val="center"/>
              <w:rPr>
                <w:color w:val="00B050"/>
                <w:lang w:eastAsia="en-US"/>
              </w:rPr>
            </w:pPr>
            <w:r w:rsidRPr="00376FC1">
              <w:rPr>
                <w:color w:val="00B050"/>
                <w:sz w:val="22"/>
                <w:szCs w:val="22"/>
                <w:lang w:eastAsia="en-US"/>
              </w:rPr>
              <w:t>30. 6. 2013 z Libereckého kraje</w:t>
            </w:r>
          </w:p>
        </w:tc>
        <w:tc>
          <w:tcPr>
            <w:tcW w:w="2261" w:type="dxa"/>
          </w:tcPr>
          <w:p w:rsidR="00ED2061" w:rsidRPr="00376FC1" w:rsidRDefault="00ED2061" w:rsidP="00376FC1">
            <w:pPr>
              <w:jc w:val="center"/>
              <w:rPr>
                <w:color w:val="00B050"/>
                <w:lang w:eastAsia="en-US"/>
              </w:rPr>
            </w:pPr>
            <w:r w:rsidRPr="00376FC1">
              <w:rPr>
                <w:color w:val="00B050"/>
                <w:sz w:val="22"/>
                <w:szCs w:val="22"/>
                <w:lang w:eastAsia="en-US"/>
              </w:rPr>
              <w:t>% počet umístěných dětí v zařízení ke dni 30. 6. 2013 z Libereckého kraje</w:t>
            </w:r>
          </w:p>
        </w:tc>
      </w:tr>
      <w:tr w:rsidR="00ED2061" w:rsidTr="00376FC1">
        <w:tc>
          <w:tcPr>
            <w:tcW w:w="1384" w:type="dxa"/>
          </w:tcPr>
          <w:p w:rsidR="00ED2061" w:rsidRPr="00376FC1" w:rsidRDefault="00ED2061" w:rsidP="00376FC1">
            <w:pPr>
              <w:jc w:val="center"/>
              <w:rPr>
                <w:lang w:eastAsia="en-US"/>
              </w:rPr>
            </w:pPr>
            <w:r w:rsidRPr="00376FC1">
              <w:rPr>
                <w:sz w:val="22"/>
                <w:szCs w:val="22"/>
                <w:lang w:eastAsia="en-US"/>
              </w:rPr>
              <w:t>Liberec</w:t>
            </w:r>
          </w:p>
        </w:tc>
        <w:tc>
          <w:tcPr>
            <w:tcW w:w="1016" w:type="dxa"/>
          </w:tcPr>
          <w:p w:rsidR="00ED2061" w:rsidRPr="00376FC1" w:rsidRDefault="008C60D5" w:rsidP="00376FC1">
            <w:pPr>
              <w:jc w:val="center"/>
              <w:rPr>
                <w:lang w:eastAsia="en-US"/>
              </w:rPr>
            </w:pPr>
            <w:r>
              <w:rPr>
                <w:lang w:eastAsia="en-US"/>
              </w:rPr>
              <w:t>26</w:t>
            </w:r>
          </w:p>
        </w:tc>
        <w:tc>
          <w:tcPr>
            <w:tcW w:w="2260" w:type="dxa"/>
          </w:tcPr>
          <w:p w:rsidR="00ED2061" w:rsidRPr="00376FC1" w:rsidRDefault="0077617E" w:rsidP="00376FC1">
            <w:pPr>
              <w:jc w:val="center"/>
              <w:rPr>
                <w:lang w:eastAsia="en-US"/>
              </w:rPr>
            </w:pPr>
            <w:r>
              <w:rPr>
                <w:lang w:eastAsia="en-US"/>
              </w:rPr>
              <w:t>16</w:t>
            </w:r>
          </w:p>
        </w:tc>
        <w:tc>
          <w:tcPr>
            <w:tcW w:w="2260" w:type="dxa"/>
          </w:tcPr>
          <w:p w:rsidR="00ED2061" w:rsidRPr="00376FC1" w:rsidRDefault="0077617E" w:rsidP="00376FC1">
            <w:pPr>
              <w:jc w:val="center"/>
              <w:rPr>
                <w:lang w:eastAsia="en-US"/>
              </w:rPr>
            </w:pPr>
            <w:r>
              <w:rPr>
                <w:lang w:eastAsia="en-US"/>
              </w:rPr>
              <w:t>15</w:t>
            </w:r>
          </w:p>
        </w:tc>
        <w:tc>
          <w:tcPr>
            <w:tcW w:w="2261" w:type="dxa"/>
          </w:tcPr>
          <w:p w:rsidR="00ED2061" w:rsidRPr="00376FC1" w:rsidRDefault="00EB5472" w:rsidP="00376FC1">
            <w:pPr>
              <w:jc w:val="center"/>
              <w:rPr>
                <w:rFonts w:ascii="Calibri" w:hAnsi="Calibri"/>
                <w:lang w:eastAsia="en-US"/>
              </w:rPr>
            </w:pPr>
            <w:r>
              <w:rPr>
                <w:rFonts w:ascii="Calibri" w:hAnsi="Calibri"/>
                <w:lang w:eastAsia="en-US"/>
              </w:rPr>
              <w:t>58 %</w:t>
            </w:r>
          </w:p>
        </w:tc>
      </w:tr>
      <w:tr w:rsidR="009B2746" w:rsidTr="009B2746">
        <w:tc>
          <w:tcPr>
            <w:tcW w:w="1384" w:type="dxa"/>
            <w:shd w:val="clear" w:color="auto" w:fill="FDE9D9" w:themeFill="accent6" w:themeFillTint="33"/>
          </w:tcPr>
          <w:p w:rsidR="009B2746" w:rsidRPr="009B2746" w:rsidRDefault="009B2746" w:rsidP="00376FC1">
            <w:pPr>
              <w:jc w:val="center"/>
              <w:rPr>
                <w:b/>
                <w:sz w:val="22"/>
                <w:szCs w:val="22"/>
                <w:lang w:eastAsia="en-US"/>
              </w:rPr>
            </w:pPr>
            <w:r>
              <w:rPr>
                <w:b/>
                <w:sz w:val="22"/>
                <w:szCs w:val="22"/>
                <w:lang w:eastAsia="en-US"/>
              </w:rPr>
              <w:t>celkem</w:t>
            </w:r>
          </w:p>
        </w:tc>
        <w:tc>
          <w:tcPr>
            <w:tcW w:w="1016" w:type="dxa"/>
            <w:shd w:val="clear" w:color="auto" w:fill="FDE9D9" w:themeFill="accent6" w:themeFillTint="33"/>
          </w:tcPr>
          <w:p w:rsidR="009B2746" w:rsidRPr="009B2746" w:rsidRDefault="009B2746" w:rsidP="00376FC1">
            <w:pPr>
              <w:jc w:val="center"/>
              <w:rPr>
                <w:b/>
                <w:lang w:eastAsia="en-US"/>
              </w:rPr>
            </w:pPr>
            <w:r>
              <w:rPr>
                <w:b/>
                <w:lang w:eastAsia="en-US"/>
              </w:rPr>
              <w:t>26</w:t>
            </w:r>
          </w:p>
        </w:tc>
        <w:tc>
          <w:tcPr>
            <w:tcW w:w="2260" w:type="dxa"/>
            <w:shd w:val="clear" w:color="auto" w:fill="FDE9D9" w:themeFill="accent6" w:themeFillTint="33"/>
          </w:tcPr>
          <w:p w:rsidR="009B2746" w:rsidRPr="009B2746" w:rsidRDefault="009B2746" w:rsidP="00376FC1">
            <w:pPr>
              <w:jc w:val="center"/>
              <w:rPr>
                <w:b/>
                <w:lang w:eastAsia="en-US"/>
              </w:rPr>
            </w:pPr>
            <w:r>
              <w:rPr>
                <w:b/>
                <w:lang w:eastAsia="en-US"/>
              </w:rPr>
              <w:t>16</w:t>
            </w:r>
          </w:p>
        </w:tc>
        <w:tc>
          <w:tcPr>
            <w:tcW w:w="2260" w:type="dxa"/>
            <w:shd w:val="clear" w:color="auto" w:fill="FDE9D9" w:themeFill="accent6" w:themeFillTint="33"/>
          </w:tcPr>
          <w:p w:rsidR="009B2746" w:rsidRPr="009B2746" w:rsidRDefault="009B2746" w:rsidP="00376FC1">
            <w:pPr>
              <w:jc w:val="center"/>
              <w:rPr>
                <w:b/>
                <w:lang w:eastAsia="en-US"/>
              </w:rPr>
            </w:pPr>
            <w:r>
              <w:rPr>
                <w:b/>
                <w:lang w:eastAsia="en-US"/>
              </w:rPr>
              <w:t>15</w:t>
            </w:r>
          </w:p>
        </w:tc>
        <w:tc>
          <w:tcPr>
            <w:tcW w:w="2261" w:type="dxa"/>
            <w:shd w:val="clear" w:color="auto" w:fill="FDE9D9" w:themeFill="accent6" w:themeFillTint="33"/>
          </w:tcPr>
          <w:p w:rsidR="009B2746" w:rsidRPr="009B2746" w:rsidRDefault="009B2746" w:rsidP="00376FC1">
            <w:pPr>
              <w:jc w:val="center"/>
              <w:rPr>
                <w:rFonts w:ascii="Calibri" w:hAnsi="Calibri"/>
                <w:b/>
                <w:lang w:eastAsia="en-US"/>
              </w:rPr>
            </w:pPr>
            <w:r>
              <w:rPr>
                <w:rFonts w:ascii="Calibri" w:hAnsi="Calibri"/>
                <w:b/>
                <w:lang w:eastAsia="en-US"/>
              </w:rPr>
              <w:t>58 %</w:t>
            </w:r>
          </w:p>
        </w:tc>
      </w:tr>
    </w:tbl>
    <w:p w:rsidR="00ED2061" w:rsidRDefault="00ED2061" w:rsidP="006A4021">
      <w:pPr>
        <w:pStyle w:val="Odstavecseseznamem"/>
        <w:jc w:val="center"/>
      </w:pPr>
    </w:p>
    <w:p w:rsidR="00D83354" w:rsidRPr="00257B22" w:rsidRDefault="00D83354" w:rsidP="00D83354">
      <w:pPr>
        <w:jc w:val="center"/>
        <w:rPr>
          <w:b/>
          <w:color w:val="00B050"/>
        </w:rPr>
      </w:pPr>
      <w:r w:rsidRPr="00257B22">
        <w:rPr>
          <w:b/>
          <w:color w:val="00B050"/>
        </w:rPr>
        <w:t>Dětsk</w:t>
      </w:r>
      <w:r>
        <w:rPr>
          <w:b/>
          <w:color w:val="00B050"/>
        </w:rPr>
        <w:t>é centrum na území Libereckého kraje ke dni 31. 12.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016"/>
        <w:gridCol w:w="2260"/>
        <w:gridCol w:w="2260"/>
        <w:gridCol w:w="2261"/>
      </w:tblGrid>
      <w:tr w:rsidR="00D83354" w:rsidRPr="00257B22" w:rsidTr="00CE440A">
        <w:tc>
          <w:tcPr>
            <w:tcW w:w="1384" w:type="dxa"/>
          </w:tcPr>
          <w:p w:rsidR="00D83354" w:rsidRPr="00376FC1" w:rsidRDefault="00D83354" w:rsidP="00CE440A">
            <w:pPr>
              <w:jc w:val="center"/>
              <w:rPr>
                <w:color w:val="00B050"/>
                <w:lang w:eastAsia="en-US"/>
              </w:rPr>
            </w:pPr>
            <w:r w:rsidRPr="00376FC1">
              <w:rPr>
                <w:color w:val="00B050"/>
                <w:sz w:val="22"/>
                <w:szCs w:val="22"/>
                <w:lang w:eastAsia="en-US"/>
              </w:rPr>
              <w:t>město</w:t>
            </w:r>
          </w:p>
        </w:tc>
        <w:tc>
          <w:tcPr>
            <w:tcW w:w="1016" w:type="dxa"/>
          </w:tcPr>
          <w:p w:rsidR="00D83354" w:rsidRPr="00376FC1" w:rsidRDefault="00D83354" w:rsidP="00CE440A">
            <w:pPr>
              <w:jc w:val="center"/>
              <w:rPr>
                <w:color w:val="00B050"/>
                <w:lang w:eastAsia="en-US"/>
              </w:rPr>
            </w:pPr>
            <w:r w:rsidRPr="00376FC1">
              <w:rPr>
                <w:color w:val="00B050"/>
                <w:sz w:val="22"/>
                <w:szCs w:val="22"/>
                <w:lang w:eastAsia="en-US"/>
              </w:rPr>
              <w:t>kapacita</w:t>
            </w:r>
          </w:p>
        </w:tc>
        <w:tc>
          <w:tcPr>
            <w:tcW w:w="2260" w:type="dxa"/>
          </w:tcPr>
          <w:p w:rsidR="00D83354" w:rsidRDefault="00D83354" w:rsidP="00CE440A">
            <w:pPr>
              <w:jc w:val="center"/>
              <w:rPr>
                <w:color w:val="00B050"/>
                <w:sz w:val="22"/>
                <w:szCs w:val="22"/>
                <w:lang w:eastAsia="en-US"/>
              </w:rPr>
            </w:pPr>
            <w:r w:rsidRPr="00376FC1">
              <w:rPr>
                <w:color w:val="00B050"/>
                <w:sz w:val="22"/>
                <w:szCs w:val="22"/>
                <w:lang w:eastAsia="en-US"/>
              </w:rPr>
              <w:t xml:space="preserve">počet umístěných dětí v zařízení ke dni </w:t>
            </w:r>
          </w:p>
          <w:p w:rsidR="00D83354" w:rsidRPr="00376FC1" w:rsidRDefault="009A0373" w:rsidP="009A0373">
            <w:pPr>
              <w:jc w:val="center"/>
              <w:rPr>
                <w:color w:val="00B050"/>
                <w:lang w:eastAsia="en-US"/>
              </w:rPr>
            </w:pPr>
            <w:r>
              <w:rPr>
                <w:color w:val="00B050"/>
                <w:sz w:val="22"/>
                <w:szCs w:val="22"/>
                <w:lang w:eastAsia="en-US"/>
              </w:rPr>
              <w:t>31. 12.</w:t>
            </w:r>
            <w:r w:rsidR="00D83354" w:rsidRPr="00376FC1">
              <w:rPr>
                <w:color w:val="00B050"/>
                <w:sz w:val="22"/>
                <w:szCs w:val="22"/>
                <w:lang w:eastAsia="en-US"/>
              </w:rPr>
              <w:t xml:space="preserve"> 2013</w:t>
            </w:r>
          </w:p>
        </w:tc>
        <w:tc>
          <w:tcPr>
            <w:tcW w:w="2260" w:type="dxa"/>
          </w:tcPr>
          <w:p w:rsidR="00D83354" w:rsidRDefault="00D83354" w:rsidP="00CE440A">
            <w:pPr>
              <w:jc w:val="center"/>
              <w:rPr>
                <w:color w:val="00B050"/>
                <w:sz w:val="22"/>
                <w:szCs w:val="22"/>
                <w:lang w:eastAsia="en-US"/>
              </w:rPr>
            </w:pPr>
            <w:r w:rsidRPr="00376FC1">
              <w:rPr>
                <w:color w:val="00B050"/>
                <w:sz w:val="22"/>
                <w:szCs w:val="22"/>
                <w:lang w:eastAsia="en-US"/>
              </w:rPr>
              <w:t xml:space="preserve">počet umístěných dětí v zařízení ke dni </w:t>
            </w:r>
          </w:p>
          <w:p w:rsidR="00D83354" w:rsidRPr="00376FC1" w:rsidRDefault="009A0373" w:rsidP="009A0373">
            <w:pPr>
              <w:jc w:val="center"/>
              <w:rPr>
                <w:color w:val="00B050"/>
                <w:lang w:eastAsia="en-US"/>
              </w:rPr>
            </w:pPr>
            <w:r>
              <w:rPr>
                <w:color w:val="00B050"/>
                <w:sz w:val="22"/>
                <w:szCs w:val="22"/>
                <w:lang w:eastAsia="en-US"/>
              </w:rPr>
              <w:t>31. 12</w:t>
            </w:r>
            <w:r w:rsidR="00D83354" w:rsidRPr="00376FC1">
              <w:rPr>
                <w:color w:val="00B050"/>
                <w:sz w:val="22"/>
                <w:szCs w:val="22"/>
                <w:lang w:eastAsia="en-US"/>
              </w:rPr>
              <w:t>. 2013 z Libereckého kraje</w:t>
            </w:r>
          </w:p>
        </w:tc>
        <w:tc>
          <w:tcPr>
            <w:tcW w:w="2261" w:type="dxa"/>
          </w:tcPr>
          <w:p w:rsidR="00D83354" w:rsidRPr="00376FC1" w:rsidRDefault="00D83354" w:rsidP="009A0373">
            <w:pPr>
              <w:jc w:val="center"/>
              <w:rPr>
                <w:color w:val="00B050"/>
                <w:lang w:eastAsia="en-US"/>
              </w:rPr>
            </w:pPr>
            <w:r w:rsidRPr="00376FC1">
              <w:rPr>
                <w:color w:val="00B050"/>
                <w:sz w:val="22"/>
                <w:szCs w:val="22"/>
                <w:lang w:eastAsia="en-US"/>
              </w:rPr>
              <w:t xml:space="preserve">% počet umístěných dětí v zařízení ke dni </w:t>
            </w:r>
            <w:r w:rsidR="009A0373">
              <w:rPr>
                <w:color w:val="00B050"/>
                <w:sz w:val="22"/>
                <w:szCs w:val="22"/>
                <w:lang w:eastAsia="en-US"/>
              </w:rPr>
              <w:t>31. 12.</w:t>
            </w:r>
            <w:r w:rsidRPr="00376FC1">
              <w:rPr>
                <w:color w:val="00B050"/>
                <w:sz w:val="22"/>
                <w:szCs w:val="22"/>
                <w:lang w:eastAsia="en-US"/>
              </w:rPr>
              <w:t xml:space="preserve"> 2013 z Libereckého kraje</w:t>
            </w:r>
          </w:p>
        </w:tc>
      </w:tr>
      <w:tr w:rsidR="00D83354" w:rsidTr="00CE440A">
        <w:tc>
          <w:tcPr>
            <w:tcW w:w="1384" w:type="dxa"/>
          </w:tcPr>
          <w:p w:rsidR="00D83354" w:rsidRPr="00376FC1" w:rsidRDefault="00D83354" w:rsidP="00CE440A">
            <w:pPr>
              <w:jc w:val="center"/>
              <w:rPr>
                <w:lang w:eastAsia="en-US"/>
              </w:rPr>
            </w:pPr>
            <w:r w:rsidRPr="00376FC1">
              <w:rPr>
                <w:sz w:val="22"/>
                <w:szCs w:val="22"/>
                <w:lang w:eastAsia="en-US"/>
              </w:rPr>
              <w:t>Liberec</w:t>
            </w:r>
          </w:p>
        </w:tc>
        <w:tc>
          <w:tcPr>
            <w:tcW w:w="1016" w:type="dxa"/>
          </w:tcPr>
          <w:p w:rsidR="00D83354" w:rsidRPr="00376FC1" w:rsidRDefault="00D83354" w:rsidP="00CE440A">
            <w:pPr>
              <w:jc w:val="center"/>
              <w:rPr>
                <w:lang w:eastAsia="en-US"/>
              </w:rPr>
            </w:pPr>
            <w:r>
              <w:rPr>
                <w:lang w:eastAsia="en-US"/>
              </w:rPr>
              <w:t>26</w:t>
            </w:r>
          </w:p>
        </w:tc>
        <w:tc>
          <w:tcPr>
            <w:tcW w:w="2260" w:type="dxa"/>
          </w:tcPr>
          <w:p w:rsidR="00D83354" w:rsidRPr="00376FC1" w:rsidRDefault="009A0373" w:rsidP="009A0373">
            <w:pPr>
              <w:jc w:val="center"/>
              <w:rPr>
                <w:lang w:eastAsia="en-US"/>
              </w:rPr>
            </w:pPr>
            <w:r>
              <w:rPr>
                <w:lang w:eastAsia="en-US"/>
              </w:rPr>
              <w:t>13</w:t>
            </w:r>
          </w:p>
        </w:tc>
        <w:tc>
          <w:tcPr>
            <w:tcW w:w="2260" w:type="dxa"/>
          </w:tcPr>
          <w:p w:rsidR="00D83354" w:rsidRPr="00376FC1" w:rsidRDefault="009A0373" w:rsidP="00CE440A">
            <w:pPr>
              <w:jc w:val="center"/>
              <w:rPr>
                <w:lang w:eastAsia="en-US"/>
              </w:rPr>
            </w:pPr>
            <w:r>
              <w:rPr>
                <w:lang w:eastAsia="en-US"/>
              </w:rPr>
              <w:t>11</w:t>
            </w:r>
          </w:p>
        </w:tc>
        <w:tc>
          <w:tcPr>
            <w:tcW w:w="2261" w:type="dxa"/>
          </w:tcPr>
          <w:p w:rsidR="00D83354" w:rsidRPr="00376FC1" w:rsidRDefault="009A0373" w:rsidP="00CE440A">
            <w:pPr>
              <w:jc w:val="center"/>
              <w:rPr>
                <w:rFonts w:ascii="Calibri" w:hAnsi="Calibri"/>
                <w:lang w:eastAsia="en-US"/>
              </w:rPr>
            </w:pPr>
            <w:r>
              <w:rPr>
                <w:rFonts w:ascii="Calibri" w:hAnsi="Calibri"/>
                <w:lang w:eastAsia="en-US"/>
              </w:rPr>
              <w:t>42 %</w:t>
            </w:r>
          </w:p>
        </w:tc>
      </w:tr>
      <w:tr w:rsidR="00D83354" w:rsidTr="00CE440A">
        <w:tc>
          <w:tcPr>
            <w:tcW w:w="1384" w:type="dxa"/>
            <w:shd w:val="clear" w:color="auto" w:fill="FDE9D9" w:themeFill="accent6" w:themeFillTint="33"/>
          </w:tcPr>
          <w:p w:rsidR="00D83354" w:rsidRPr="009B2746" w:rsidRDefault="00D83354" w:rsidP="00CE440A">
            <w:pPr>
              <w:jc w:val="center"/>
              <w:rPr>
                <w:b/>
                <w:sz w:val="22"/>
                <w:szCs w:val="22"/>
                <w:lang w:eastAsia="en-US"/>
              </w:rPr>
            </w:pPr>
            <w:r>
              <w:rPr>
                <w:b/>
                <w:sz w:val="22"/>
                <w:szCs w:val="22"/>
                <w:lang w:eastAsia="en-US"/>
              </w:rPr>
              <w:t>celkem</w:t>
            </w:r>
          </w:p>
        </w:tc>
        <w:tc>
          <w:tcPr>
            <w:tcW w:w="1016" w:type="dxa"/>
            <w:shd w:val="clear" w:color="auto" w:fill="FDE9D9" w:themeFill="accent6" w:themeFillTint="33"/>
          </w:tcPr>
          <w:p w:rsidR="00D83354" w:rsidRPr="009B2746" w:rsidRDefault="00D83354" w:rsidP="00CE440A">
            <w:pPr>
              <w:jc w:val="center"/>
              <w:rPr>
                <w:b/>
                <w:lang w:eastAsia="en-US"/>
              </w:rPr>
            </w:pPr>
            <w:r>
              <w:rPr>
                <w:b/>
                <w:lang w:eastAsia="en-US"/>
              </w:rPr>
              <w:t>26</w:t>
            </w:r>
          </w:p>
        </w:tc>
        <w:tc>
          <w:tcPr>
            <w:tcW w:w="2260" w:type="dxa"/>
            <w:shd w:val="clear" w:color="auto" w:fill="FDE9D9" w:themeFill="accent6" w:themeFillTint="33"/>
          </w:tcPr>
          <w:p w:rsidR="00D83354" w:rsidRPr="009B2746" w:rsidRDefault="009A0373" w:rsidP="00CE440A">
            <w:pPr>
              <w:jc w:val="center"/>
              <w:rPr>
                <w:b/>
                <w:lang w:eastAsia="en-US"/>
              </w:rPr>
            </w:pPr>
            <w:r>
              <w:rPr>
                <w:b/>
                <w:lang w:eastAsia="en-US"/>
              </w:rPr>
              <w:t>13</w:t>
            </w:r>
          </w:p>
        </w:tc>
        <w:tc>
          <w:tcPr>
            <w:tcW w:w="2260" w:type="dxa"/>
            <w:shd w:val="clear" w:color="auto" w:fill="FDE9D9" w:themeFill="accent6" w:themeFillTint="33"/>
          </w:tcPr>
          <w:p w:rsidR="00D83354" w:rsidRPr="009B2746" w:rsidRDefault="009A0373" w:rsidP="00CE440A">
            <w:pPr>
              <w:jc w:val="center"/>
              <w:rPr>
                <w:b/>
                <w:lang w:eastAsia="en-US"/>
              </w:rPr>
            </w:pPr>
            <w:r>
              <w:rPr>
                <w:b/>
                <w:lang w:eastAsia="en-US"/>
              </w:rPr>
              <w:t>11</w:t>
            </w:r>
          </w:p>
        </w:tc>
        <w:tc>
          <w:tcPr>
            <w:tcW w:w="2261" w:type="dxa"/>
            <w:shd w:val="clear" w:color="auto" w:fill="FDE9D9" w:themeFill="accent6" w:themeFillTint="33"/>
          </w:tcPr>
          <w:p w:rsidR="00D83354" w:rsidRPr="009B2746" w:rsidRDefault="009A0373" w:rsidP="00CE440A">
            <w:pPr>
              <w:jc w:val="center"/>
              <w:rPr>
                <w:rFonts w:ascii="Calibri" w:hAnsi="Calibri"/>
                <w:b/>
                <w:lang w:eastAsia="en-US"/>
              </w:rPr>
            </w:pPr>
            <w:r>
              <w:rPr>
                <w:rFonts w:ascii="Calibri" w:hAnsi="Calibri"/>
                <w:b/>
                <w:lang w:eastAsia="en-US"/>
              </w:rPr>
              <w:t>42 %</w:t>
            </w:r>
          </w:p>
        </w:tc>
      </w:tr>
    </w:tbl>
    <w:p w:rsidR="00D631E6" w:rsidRDefault="00D631E6" w:rsidP="008930A4">
      <w:pPr>
        <w:jc w:val="both"/>
      </w:pPr>
    </w:p>
    <w:p w:rsidR="00ED2061" w:rsidRPr="00D631E6" w:rsidRDefault="00ED2061" w:rsidP="00095DD1">
      <w:pPr>
        <w:numPr>
          <w:ilvl w:val="1"/>
          <w:numId w:val="6"/>
        </w:numPr>
        <w:ind w:left="1434" w:hanging="357"/>
        <w:rPr>
          <w:b/>
          <w:u w:val="single"/>
        </w:rPr>
      </w:pPr>
      <w:r w:rsidRPr="00D631E6">
        <w:rPr>
          <w:b/>
          <w:u w:val="single"/>
        </w:rPr>
        <w:lastRenderedPageBreak/>
        <w:t>ústavní péče - školská zařízení pro děti od 3 do 18 let</w:t>
      </w:r>
    </w:p>
    <w:p w:rsidR="00ED2061" w:rsidRDefault="00ED2061" w:rsidP="00095DD1">
      <w:pPr>
        <w:jc w:val="both"/>
      </w:pPr>
    </w:p>
    <w:p w:rsidR="00ED2061" w:rsidRPr="009E42E4" w:rsidRDefault="00ED2061" w:rsidP="00095DD1">
      <w:pPr>
        <w:jc w:val="both"/>
      </w:pPr>
      <w:r>
        <w:t xml:space="preserve">     </w:t>
      </w:r>
      <w:r w:rsidRPr="009E42E4">
        <w:t>Školská zařízení pro výkon ústavní nebo ochranné výchovy jsou zřizována na základě zákona č. 109/2002 Sb.</w:t>
      </w:r>
      <w:r>
        <w:t>,</w:t>
      </w:r>
      <w:r w:rsidRPr="009E42E4">
        <w:t xml:space="preserve"> o výkonu ústavní výchovy nebo ochranné </w:t>
      </w:r>
      <w:r w:rsidR="006F4735">
        <w:t>výchovy ve školských zařízeních</w:t>
      </w:r>
      <w:r>
        <w:t xml:space="preserve"> </w:t>
      </w:r>
      <w:r w:rsidRPr="009E42E4">
        <w:t xml:space="preserve">a o preventivně výchovné péči ve školských zařízeních a o změně dalších zákonů, v platném znění. V těchto zařízeních musí být zajištěno základní právo každého dítěte na výchovu a vzdělávání v návaznosti na ústavní principy a mezinárodní smlouvy o lidských právech a základních svobodách. Musí být vytvářeny podmínky podporující sebedůvěru dítěte, rozvíjející citovou stránku jeho osobnosti a umožňující aktivní účast dítěte ve společnosti. S dítětem musí být zacházeno v zájmu plného a harmonického rozvoje jeho osobnosti s ohledem na potřeby odpovídající jeho věku. </w:t>
      </w:r>
    </w:p>
    <w:p w:rsidR="00ED2061" w:rsidRPr="009E42E4" w:rsidRDefault="00ED2061" w:rsidP="00095DD1">
      <w:pPr>
        <w:jc w:val="both"/>
      </w:pPr>
    </w:p>
    <w:p w:rsidR="00043EC9" w:rsidRDefault="00ED2061" w:rsidP="00095DD1">
      <w:pPr>
        <w:jc w:val="both"/>
      </w:pPr>
      <w:r>
        <w:t xml:space="preserve">     </w:t>
      </w:r>
      <w:r w:rsidRPr="009E42E4">
        <w:t>Do školského zařízení jsou umisťovány nezletilé děti zejména na základě rozhodnutí soudu o nařízení ústavní výchovy</w:t>
      </w:r>
      <w:r w:rsidR="009A214B">
        <w:t xml:space="preserve">, dle zákona č. 89/2012 Sb. </w:t>
      </w:r>
      <w:r w:rsidR="00C11BBD">
        <w:t>občanský zákoník</w:t>
      </w:r>
      <w:r w:rsidR="009A214B">
        <w:t>,</w:t>
      </w:r>
      <w:r w:rsidR="00C11BBD">
        <w:t xml:space="preserve"> v platném znění</w:t>
      </w:r>
      <w:r w:rsidRPr="009E42E4">
        <w:t xml:space="preserve"> jestliže je výchova dítěte vážně ohrožena nebo vážně narušena a jiná výchovná opatření nevedla k nápravě nebo jestliže z jiných závažných důvodů nemohou rodiče výchovu dítěte zabezpečit. Jestliže to je v zájmu dítěte, může soud nařídit ústavní výchovu i v případě, kdy jiná výchovná opatření nepředcházela. </w:t>
      </w:r>
    </w:p>
    <w:p w:rsidR="00043EC9" w:rsidRDefault="00043EC9" w:rsidP="00095DD1">
      <w:pPr>
        <w:jc w:val="both"/>
      </w:pPr>
    </w:p>
    <w:p w:rsidR="00043EC9" w:rsidRDefault="00043EC9" w:rsidP="00095DD1">
      <w:pPr>
        <w:jc w:val="both"/>
      </w:pPr>
      <w:r>
        <w:t xml:space="preserve">    </w:t>
      </w:r>
      <w:r w:rsidR="00ED2061" w:rsidRPr="009E42E4">
        <w:t>Do zařízení jsou nezletilé děti dále umisťovány na základě usnes</w:t>
      </w:r>
      <w:r w:rsidR="009A214B">
        <w:t>ení soudu o předběžném opatření</w:t>
      </w:r>
      <w:r w:rsidR="00C11BBD">
        <w:t xml:space="preserve"> dle výše jmenovaného občanského zákoníku</w:t>
      </w:r>
      <w:r w:rsidR="00ED2061">
        <w:t>,</w:t>
      </w:r>
      <w:r w:rsidR="00ED2061" w:rsidRPr="009E42E4">
        <w:t xml:space="preserve"> a to zejména ocitlo-li se nezletilé dítě bez jakékoliv péče nebo jsou-li jeho život nebo příznivý vývoj vážně ohroženy nebo narušeny. </w:t>
      </w:r>
    </w:p>
    <w:p w:rsidR="00043EC9" w:rsidRDefault="00043EC9" w:rsidP="00095DD1">
      <w:pPr>
        <w:jc w:val="both"/>
      </w:pPr>
    </w:p>
    <w:p w:rsidR="00ED2061" w:rsidRDefault="00043EC9" w:rsidP="00095DD1">
      <w:pPr>
        <w:jc w:val="both"/>
      </w:pPr>
      <w:r>
        <w:t xml:space="preserve">    </w:t>
      </w:r>
      <w:r w:rsidR="00ED2061" w:rsidRPr="009E42E4">
        <w:t>Pakliže není o výchovu mladistvého náležitě postaráno a nedostatek řádné výchovy nelze odstranit v jeho vlastní rodině nebo v rodině v níž žije, výchova mladistvého byla zanedbána nebo prostředí</w:t>
      </w:r>
      <w:r w:rsidR="00ED2061">
        <w:t xml:space="preserve">, v němž žije, neposkytuje </w:t>
      </w:r>
      <w:r w:rsidR="00ED2061" w:rsidRPr="009E42E4">
        <w:t>záruku náležité výchovy</w:t>
      </w:r>
      <w:r w:rsidR="00ED2061">
        <w:t>,</w:t>
      </w:r>
      <w:r w:rsidR="00ED2061" w:rsidRPr="009E42E4">
        <w:t xml:space="preserve"> může být mladistvý umístěný do školského zařízení na základě rozhodnutí soudu pro mládež o uložení ochranné výchovy dle § 22 zákona č. 218/2003 Sb.</w:t>
      </w:r>
      <w:r w:rsidR="00ED2061">
        <w:t>,</w:t>
      </w:r>
      <w:r w:rsidR="00ED2061" w:rsidRPr="009E42E4">
        <w:t xml:space="preserve"> o odpovědnosti</w:t>
      </w:r>
      <w:r>
        <w:t xml:space="preserve"> mládeže za protiprávní činy</w:t>
      </w:r>
      <w:r w:rsidR="00ED2061">
        <w:t xml:space="preserve"> </w:t>
      </w:r>
      <w:r w:rsidR="00ED2061" w:rsidRPr="009E42E4">
        <w:t>a o soudnictví ve věcech mládeže a o změně některých zák</w:t>
      </w:r>
      <w:r w:rsidR="00ED2061">
        <w:t xml:space="preserve">onů neboli zákona o soudnictví </w:t>
      </w:r>
      <w:r w:rsidR="00ED2061" w:rsidRPr="009E42E4">
        <w:t>ve v</w:t>
      </w:r>
      <w:r w:rsidR="00B16F73">
        <w:t>ěcech mládeže, v platném znění.</w:t>
      </w:r>
    </w:p>
    <w:p w:rsidR="00B16F73" w:rsidRPr="009E42E4" w:rsidRDefault="00B16F73" w:rsidP="00095DD1">
      <w:pPr>
        <w:jc w:val="both"/>
      </w:pPr>
    </w:p>
    <w:p w:rsidR="00ED2061" w:rsidRDefault="00ED2061" w:rsidP="00095DD1">
      <w:pPr>
        <w:jc w:val="both"/>
      </w:pPr>
      <w:r>
        <w:t xml:space="preserve">     </w:t>
      </w:r>
      <w:r w:rsidRPr="009E42E4">
        <w:t xml:space="preserve">Do školských zařízení mohou být přijaty dále děti na základě žádosti jejich zákonného zástupce z důvodu poruch chování </w:t>
      </w:r>
      <w:r>
        <w:t xml:space="preserve">těchto dětí </w:t>
      </w:r>
      <w:r w:rsidRPr="009E42E4">
        <w:t>dle přechodného ustanovení Čl. II zákona</w:t>
      </w:r>
      <w:r>
        <w:t xml:space="preserve">        </w:t>
      </w:r>
      <w:r w:rsidRPr="009E42E4">
        <w:t xml:space="preserve"> č. 333/2012 Sb., kterým se změnil </w:t>
      </w:r>
      <w:r>
        <w:t xml:space="preserve">výše zmíněný </w:t>
      </w:r>
      <w:r w:rsidRPr="009E42E4">
        <w:t>zákon č. 109/2002 Sb., o výkonu ústavní výchovy nebo ochranné výchovy</w:t>
      </w:r>
      <w:r w:rsidR="00B16F73">
        <w:t xml:space="preserve">. </w:t>
      </w:r>
      <w:r w:rsidRPr="009E42E4">
        <w:t>Dle přechodného ustanovení může školské zařízení poskytovat péči těmto dětem nejdéle do 31. 8. 2017.</w:t>
      </w:r>
    </w:p>
    <w:p w:rsidR="00ED2061" w:rsidRDefault="00ED2061" w:rsidP="00095DD1">
      <w:pPr>
        <w:jc w:val="both"/>
      </w:pPr>
    </w:p>
    <w:p w:rsidR="00043EC9" w:rsidRDefault="00043EC9" w:rsidP="00095DD1">
      <w:pPr>
        <w:jc w:val="both"/>
      </w:pPr>
    </w:p>
    <w:p w:rsidR="00043EC9" w:rsidRDefault="00043EC9" w:rsidP="00095DD1">
      <w:pPr>
        <w:jc w:val="both"/>
      </w:pPr>
    </w:p>
    <w:p w:rsidR="00043EC9" w:rsidRDefault="00043EC9" w:rsidP="00095DD1">
      <w:pPr>
        <w:jc w:val="both"/>
      </w:pPr>
    </w:p>
    <w:p w:rsidR="00043EC9" w:rsidRDefault="00043EC9" w:rsidP="00095DD1">
      <w:pPr>
        <w:jc w:val="both"/>
      </w:pPr>
    </w:p>
    <w:p w:rsidR="00043EC9" w:rsidRDefault="00043EC9" w:rsidP="00095DD1">
      <w:pPr>
        <w:jc w:val="both"/>
      </w:pPr>
    </w:p>
    <w:p w:rsidR="00043EC9" w:rsidRDefault="00043EC9" w:rsidP="00095DD1">
      <w:pPr>
        <w:jc w:val="both"/>
      </w:pPr>
    </w:p>
    <w:p w:rsidR="00043EC9" w:rsidRDefault="00043EC9" w:rsidP="00095DD1">
      <w:pPr>
        <w:jc w:val="both"/>
      </w:pPr>
    </w:p>
    <w:p w:rsidR="00043EC9" w:rsidRDefault="00043EC9" w:rsidP="00095DD1">
      <w:pPr>
        <w:jc w:val="both"/>
      </w:pPr>
    </w:p>
    <w:p w:rsidR="00043EC9" w:rsidRDefault="00043EC9" w:rsidP="00095DD1">
      <w:pPr>
        <w:jc w:val="both"/>
      </w:pPr>
    </w:p>
    <w:p w:rsidR="00C11BBD" w:rsidRDefault="00C11BBD" w:rsidP="00095DD1">
      <w:pPr>
        <w:jc w:val="both"/>
      </w:pPr>
    </w:p>
    <w:p w:rsidR="00C11BBD" w:rsidRDefault="00C11BBD" w:rsidP="00095DD1">
      <w:pPr>
        <w:jc w:val="both"/>
      </w:pPr>
    </w:p>
    <w:p w:rsidR="00043EC9" w:rsidRPr="009E42E4" w:rsidRDefault="00043EC9" w:rsidP="00095DD1">
      <w:pPr>
        <w:jc w:val="both"/>
      </w:pPr>
    </w:p>
    <w:p w:rsidR="00ED2061" w:rsidRPr="0092418F" w:rsidRDefault="00ED2061" w:rsidP="00095DD1">
      <w:pPr>
        <w:jc w:val="both"/>
        <w:outlineLvl w:val="0"/>
        <w:rPr>
          <w:b/>
        </w:rPr>
      </w:pPr>
      <w:r w:rsidRPr="0092418F">
        <w:rPr>
          <w:b/>
        </w:rPr>
        <w:lastRenderedPageBreak/>
        <w:t>V Libereckém kraji má sídlo 10 pobytových školských zařízení pro děti, kterými jsou</w:t>
      </w:r>
    </w:p>
    <w:p w:rsidR="00ED2061" w:rsidRPr="0092418F" w:rsidRDefault="00ED2061" w:rsidP="00095DD1">
      <w:pPr>
        <w:jc w:val="both"/>
        <w:rPr>
          <w:b/>
        </w:rPr>
      </w:pPr>
    </w:p>
    <w:p w:rsidR="00ED2061" w:rsidRPr="0092418F" w:rsidRDefault="00ED2061" w:rsidP="00095DD1">
      <w:pPr>
        <w:pStyle w:val="Odstavecseseznamem"/>
        <w:numPr>
          <w:ilvl w:val="0"/>
          <w:numId w:val="4"/>
        </w:numPr>
        <w:jc w:val="both"/>
        <w:rPr>
          <w:b/>
        </w:rPr>
      </w:pPr>
      <w:r w:rsidRPr="0092418F">
        <w:rPr>
          <w:b/>
        </w:rPr>
        <w:t>Dětský diagnostický ústav, středisko výchovné péče, základní škola a dětský domov, Liberec, U Opatrovny 3</w:t>
      </w:r>
    </w:p>
    <w:p w:rsidR="00ED2061" w:rsidRPr="0092418F" w:rsidRDefault="00ED2061" w:rsidP="00095DD1">
      <w:pPr>
        <w:pStyle w:val="Odstavecseseznamem"/>
        <w:numPr>
          <w:ilvl w:val="0"/>
          <w:numId w:val="4"/>
        </w:numPr>
        <w:jc w:val="both"/>
        <w:rPr>
          <w:b/>
        </w:rPr>
      </w:pPr>
      <w:r w:rsidRPr="0092418F">
        <w:rPr>
          <w:b/>
        </w:rPr>
        <w:t>Dětský domov se školou, základní škola a školní jídelna, Hamr na Jezeře, Školní 89</w:t>
      </w:r>
    </w:p>
    <w:p w:rsidR="00ED2061" w:rsidRPr="0092418F" w:rsidRDefault="00ED2061" w:rsidP="00095DD1">
      <w:pPr>
        <w:pStyle w:val="Odstavecseseznamem"/>
        <w:numPr>
          <w:ilvl w:val="0"/>
          <w:numId w:val="4"/>
        </w:numPr>
        <w:jc w:val="both"/>
        <w:rPr>
          <w:b/>
        </w:rPr>
      </w:pPr>
      <w:r w:rsidRPr="0092418F">
        <w:rPr>
          <w:b/>
        </w:rPr>
        <w:t>Výchovný ústav, dětský domov se školou, střední škola, základní škola a školní jídelna, Chrastava, Školní 438</w:t>
      </w:r>
    </w:p>
    <w:p w:rsidR="00ED2061" w:rsidRPr="0092418F" w:rsidRDefault="00ED2061" w:rsidP="00095DD1">
      <w:pPr>
        <w:pStyle w:val="Odstavecseseznamem"/>
        <w:numPr>
          <w:ilvl w:val="0"/>
          <w:numId w:val="4"/>
        </w:numPr>
        <w:jc w:val="both"/>
        <w:rPr>
          <w:b/>
        </w:rPr>
      </w:pPr>
      <w:r w:rsidRPr="0092418F">
        <w:rPr>
          <w:b/>
        </w:rPr>
        <w:t>Dětský domov, Frýdlant, Větrov 3005, příspěvková organizace</w:t>
      </w:r>
    </w:p>
    <w:p w:rsidR="00ED2061" w:rsidRPr="0092418F" w:rsidRDefault="00ED2061" w:rsidP="00095DD1">
      <w:pPr>
        <w:pStyle w:val="Odstavecseseznamem"/>
        <w:numPr>
          <w:ilvl w:val="0"/>
          <w:numId w:val="4"/>
        </w:numPr>
        <w:jc w:val="both"/>
        <w:rPr>
          <w:b/>
        </w:rPr>
      </w:pPr>
      <w:r w:rsidRPr="0092418F">
        <w:rPr>
          <w:b/>
        </w:rPr>
        <w:t xml:space="preserve">Dětský domov, Jablonec nad Nisou, Pasecká 20, příspěvková organizace </w:t>
      </w:r>
    </w:p>
    <w:p w:rsidR="00ED2061" w:rsidRPr="0092418F" w:rsidRDefault="00ED2061" w:rsidP="00095DD1">
      <w:pPr>
        <w:pStyle w:val="Odstavecseseznamem"/>
        <w:numPr>
          <w:ilvl w:val="0"/>
          <w:numId w:val="4"/>
        </w:numPr>
        <w:jc w:val="both"/>
        <w:rPr>
          <w:b/>
        </w:rPr>
      </w:pPr>
      <w:r w:rsidRPr="0092418F">
        <w:rPr>
          <w:b/>
        </w:rPr>
        <w:t>Dětský domov, Jablonné v Podještědí, Zámecká 1, příspěvková organizace</w:t>
      </w:r>
    </w:p>
    <w:p w:rsidR="00ED2061" w:rsidRPr="0092418F" w:rsidRDefault="00ED2061" w:rsidP="00095DD1">
      <w:pPr>
        <w:pStyle w:val="Odstavecseseznamem"/>
        <w:numPr>
          <w:ilvl w:val="0"/>
          <w:numId w:val="4"/>
        </w:numPr>
        <w:jc w:val="both"/>
        <w:rPr>
          <w:b/>
        </w:rPr>
      </w:pPr>
      <w:r w:rsidRPr="0092418F">
        <w:rPr>
          <w:b/>
        </w:rPr>
        <w:t>Dětský domov Česká Lípa, Mariánská 570, příspěvková organizace</w:t>
      </w:r>
    </w:p>
    <w:p w:rsidR="00ED2061" w:rsidRPr="0092418F" w:rsidRDefault="00ED2061" w:rsidP="00095DD1">
      <w:pPr>
        <w:pStyle w:val="Odstavecseseznamem"/>
        <w:numPr>
          <w:ilvl w:val="0"/>
          <w:numId w:val="4"/>
        </w:numPr>
        <w:jc w:val="both"/>
        <w:rPr>
          <w:b/>
        </w:rPr>
      </w:pPr>
      <w:r w:rsidRPr="0092418F">
        <w:rPr>
          <w:b/>
        </w:rPr>
        <w:t>Dětský domov Dubá-Deštná, Doksy, příspěvková organizace</w:t>
      </w:r>
    </w:p>
    <w:p w:rsidR="00ED2061" w:rsidRPr="0092418F" w:rsidRDefault="00ED2061" w:rsidP="00095DD1">
      <w:pPr>
        <w:pStyle w:val="Odstavecseseznamem"/>
        <w:numPr>
          <w:ilvl w:val="0"/>
          <w:numId w:val="4"/>
        </w:numPr>
        <w:jc w:val="both"/>
        <w:rPr>
          <w:b/>
        </w:rPr>
      </w:pPr>
      <w:r w:rsidRPr="0092418F">
        <w:rPr>
          <w:b/>
        </w:rPr>
        <w:t>Dětský domov, Základní škola a Mateřská škola, Krompach 47, příspěvková organizace</w:t>
      </w:r>
    </w:p>
    <w:p w:rsidR="00ED2061" w:rsidRPr="0092418F" w:rsidRDefault="00ED2061" w:rsidP="00095DD1">
      <w:pPr>
        <w:pStyle w:val="Odstavecseseznamem"/>
        <w:numPr>
          <w:ilvl w:val="0"/>
          <w:numId w:val="4"/>
        </w:numPr>
        <w:jc w:val="both"/>
        <w:rPr>
          <w:b/>
        </w:rPr>
      </w:pPr>
      <w:r w:rsidRPr="0092418F">
        <w:rPr>
          <w:b/>
        </w:rPr>
        <w:t>Dětský domov, Semily, Nad Školami 480, příspěvková organizace.</w:t>
      </w:r>
    </w:p>
    <w:p w:rsidR="00ED2061" w:rsidRDefault="00ED2061" w:rsidP="00095DD1">
      <w:pPr>
        <w:jc w:val="both"/>
      </w:pPr>
    </w:p>
    <w:p w:rsidR="00ED2061" w:rsidRDefault="00ED2061" w:rsidP="00095DD1">
      <w:pPr>
        <w:jc w:val="both"/>
      </w:pPr>
      <w:r>
        <w:t xml:space="preserve">     První tři jmenovaná zařízení jsou p</w:t>
      </w:r>
      <w:r w:rsidRPr="00C306C9">
        <w:t>římo řízené organizace M</w:t>
      </w:r>
      <w:r>
        <w:t xml:space="preserve">ŠMT, dalších sedm zařízení jsou organizace </w:t>
      </w:r>
      <w:r w:rsidRPr="00C306C9">
        <w:t>zřizované Libereck</w:t>
      </w:r>
      <w:r>
        <w:t xml:space="preserve">ým </w:t>
      </w:r>
      <w:r w:rsidRPr="00C306C9">
        <w:t>kraje</w:t>
      </w:r>
      <w:r>
        <w:t>m. Zařízení uvedená v bodech 2 až 9 spadají do územní působnosti Dětského diagnostického ústavu v Liberci (dále jen diagnostický ústav), který těmto zařízením poskytuje metodické vedení a ověřuje účelnost postupů a výsledků výchovné péče. Diagnostický ústav vypracovává návrhy ministerstvu o potřebných změnách u těchto zařízeních v jeho územním obvodu</w:t>
      </w:r>
      <w:r w:rsidR="00ED11EB">
        <w:t>.</w:t>
      </w:r>
      <w:r>
        <w:t xml:space="preserve"> </w:t>
      </w:r>
      <w:r w:rsidR="00ED11EB">
        <w:t xml:space="preserve">Diagnostický ústav navrhuje konkrétní zařízení, do kterého je dítě na základě rozhodnutí soudu na návrh orgánu sociálně-právní ochrany dětí umístěno. </w:t>
      </w:r>
      <w:r>
        <w:t>Zařízení uvedené v bodu 10 územně spadá pod Dětský diagnostický ústav, středisko výchovné péče, základní školu</w:t>
      </w:r>
      <w:r w:rsidRPr="00E34359">
        <w:t xml:space="preserve"> a školní jídeln</w:t>
      </w:r>
      <w:r>
        <w:t xml:space="preserve">u, </w:t>
      </w:r>
      <w:r w:rsidRPr="00E34359">
        <w:t>Říčařova 277</w:t>
      </w:r>
      <w:r>
        <w:t xml:space="preserve">, Hradec Králové. Dětský diagnostický ústav v Liberci může </w:t>
      </w:r>
      <w:r w:rsidR="00ED11EB">
        <w:t>navrhnout umístění</w:t>
      </w:r>
      <w:r>
        <w:t xml:space="preserve"> dítě</w:t>
      </w:r>
      <w:r w:rsidR="00ED11EB">
        <w:t>te</w:t>
      </w:r>
      <w:r>
        <w:t xml:space="preserve"> do Dětského domova v Semilech pouze po předchozí dohodě s územně příslušným diagnostickým ústavem a orgánem sociálně-právní ochrany dětí, který vede dítě ve své evidenci. </w:t>
      </w:r>
    </w:p>
    <w:p w:rsidR="00ED2061" w:rsidRDefault="00ED2061" w:rsidP="00095DD1">
      <w:pPr>
        <w:jc w:val="both"/>
      </w:pPr>
    </w:p>
    <w:p w:rsidR="00ED2061" w:rsidRDefault="00ED2061" w:rsidP="00095DD1">
      <w:pPr>
        <w:jc w:val="both"/>
      </w:pPr>
      <w:r>
        <w:t xml:space="preserve">     </w:t>
      </w:r>
      <w:r w:rsidRPr="0092418F">
        <w:rPr>
          <w:b/>
        </w:rPr>
        <w:t>Diagnostický ústav</w:t>
      </w:r>
      <w:r>
        <w:t xml:space="preserve"> přijímá děti z Libereckého i z Ústeckého kraje. Jeho kapacita je </w:t>
      </w:r>
      <w:r w:rsidR="00B16F73">
        <w:t>46</w:t>
      </w:r>
      <w:r>
        <w:t xml:space="preserve"> míst, čímž se stává největším diagnostickým ústavem v České republice. Součástí diagnostického ústavu se stal, s účinností od 1. 9. 2013, dětský domov s kapacitou jedné výchovné skupiny tzn. 8 míst. </w:t>
      </w:r>
      <w:r w:rsidRPr="00162493">
        <w:t>Součástmi DDÚ</w:t>
      </w:r>
      <w:r>
        <w:t xml:space="preserve"> Liberec</w:t>
      </w:r>
      <w:r w:rsidRPr="00162493">
        <w:t xml:space="preserve"> jsou střediska výchovné péče </w:t>
      </w:r>
      <w:r>
        <w:t xml:space="preserve">             </w:t>
      </w:r>
      <w:r w:rsidRPr="00162493">
        <w:t>v Liberci – lůžková i ambulantní část, v Mostě – lůžková i ambulantní část, v Chomutově – ambulantní část</w:t>
      </w:r>
      <w:r>
        <w:t>. Lůžková část střediska výchovné péče v Liberci má kapacitu 8 míst, které nejsou součástí kapacity diagnostického ústavu a dětského domova</w:t>
      </w:r>
      <w:r w:rsidR="00E11832">
        <w:t>. Do diagnostického ústavu mohly</w:t>
      </w:r>
      <w:r>
        <w:t xml:space="preserve"> být přijímány děti od věku</w:t>
      </w:r>
      <w:r w:rsidR="00ED11EB">
        <w:t xml:space="preserve"> </w:t>
      </w:r>
      <w:r>
        <w:t>tří let do ukončení povinné školní docházky. Po nabytí účinnosti novely zákona č. 333/2012 Sb., kterým se změnil zákon č. 109/2002 Sb. o výkonu ústavní výchovy nebo ochranné výchovy ve školských zařízeních a o preventivně výchovné péči ve školských zařízeních dne 1. 11. 2012 mohou být umístěn</w:t>
      </w:r>
      <w:r w:rsidR="00ED11EB">
        <w:t>y</w:t>
      </w:r>
      <w:r>
        <w:t xml:space="preserve"> do diagnostického ústavu</w:t>
      </w:r>
      <w:r w:rsidR="00ED11EB">
        <w:t xml:space="preserve"> pouze</w:t>
      </w:r>
      <w:r w:rsidR="009F2D0C">
        <w:t xml:space="preserve"> děti starší </w:t>
      </w:r>
      <w:r>
        <w:t>šesti let. Mladší děti jsou umisťovány bez předchozí diagnostiky přímo do dětských domovů na základě osobní spisové dokumentace dítěte. Pobyt dítěte v diagnostickém ústavu trvá zpravidla 8 týdnů, dále</w:t>
      </w:r>
      <w:r w:rsidR="00ED11EB">
        <w:t xml:space="preserve"> orgán sociálně-právní ochrany dítěte</w:t>
      </w:r>
      <w:r>
        <w:t xml:space="preserve"> </w:t>
      </w:r>
      <w:r w:rsidR="00ED11EB">
        <w:t>podává návrh k soudu na umístění dítěte do následného zařízení vybraného</w:t>
      </w:r>
      <w:r>
        <w:t xml:space="preserve"> na základě komplexních diagnostických, terapeutických, výchovných a sociálních</w:t>
      </w:r>
      <w:r w:rsidR="009F2D0C">
        <w:t xml:space="preserve"> zpráv.</w:t>
      </w:r>
    </w:p>
    <w:p w:rsidR="00ED2061" w:rsidRDefault="00ED2061" w:rsidP="00095DD1">
      <w:pPr>
        <w:jc w:val="both"/>
      </w:pPr>
    </w:p>
    <w:p w:rsidR="00ED2061" w:rsidRDefault="00ED2061" w:rsidP="00095DD1">
      <w:pPr>
        <w:jc w:val="both"/>
      </w:pPr>
      <w:r>
        <w:t xml:space="preserve">      Středisko výchovné péče Liberec, které je součástí Dětského diagnostického ústavu v Liberci disponuje kapacitou 8 míst a poskytuje preventivně výchovnou péči pro děti ve věku 6- 18 let. Středisko je koedukované zařízení, tzn. přijímá dívky i chlapce. Od 1. ledna 2013 </w:t>
      </w:r>
      <w:r>
        <w:lastRenderedPageBreak/>
        <w:t xml:space="preserve">středisko poskytuje své služby nejen na základě žádosti zákonného zástupce dítěte, ale i na základě rozhodnutí soudu. Soud může nařídit pobyt dítěte ve středisku výchovné péče nejdéle na dobu 3 měsíců. </w:t>
      </w:r>
    </w:p>
    <w:p w:rsidR="00ED2061" w:rsidRDefault="00ED2061" w:rsidP="00E36454">
      <w:pPr>
        <w:jc w:val="both"/>
        <w:rPr>
          <w:b/>
        </w:rPr>
      </w:pPr>
    </w:p>
    <w:p w:rsidR="00ED2061" w:rsidRDefault="00ED2061" w:rsidP="00E36454">
      <w:pPr>
        <w:jc w:val="both"/>
      </w:pPr>
      <w:r>
        <w:rPr>
          <w:b/>
        </w:rPr>
        <w:t xml:space="preserve">     </w:t>
      </w:r>
      <w:r w:rsidRPr="0092418F">
        <w:rPr>
          <w:b/>
        </w:rPr>
        <w:t>Dětský domov se školou, základní škola a školní jídelna Hamr na Jezeře</w:t>
      </w:r>
      <w:r w:rsidRPr="008F4A38">
        <w:t xml:space="preserve"> je koedukované zařízení o kapacitě 48 míst, které zajišťuje péči dětem s nařízenou ústavní výchovou, mají-li závažné výchovné poruchy chování. </w:t>
      </w:r>
      <w:r>
        <w:t xml:space="preserve">Do dětského domova se školou mohou být umisťovány děti zpravidla od šesti let do ukončení povinné školní docházky. Následně děti odcházejí do dětských domovů nebo výchovných ústavů, případně se vrací zpět do původní rodiny na základě rozsudku o zrušení ústavní výchovy. </w:t>
      </w:r>
      <w:r w:rsidRPr="008F4A38">
        <w:t xml:space="preserve">Děti jsou rozděleny </w:t>
      </w:r>
      <w:r>
        <w:t xml:space="preserve">v dětském domově se školou </w:t>
      </w:r>
      <w:r w:rsidRPr="008F4A38">
        <w:t xml:space="preserve">do </w:t>
      </w:r>
      <w:r w:rsidR="009F2D0C">
        <w:t>výchovných skupin</w:t>
      </w:r>
      <w:r w:rsidRPr="008F4A38">
        <w:t xml:space="preserve"> o maximálním počtu 8 dětí, kdy některé skupiny jsou a některé nejsou koedukované. Součástí zařízení je </w:t>
      </w:r>
      <w:r>
        <w:t>z</w:t>
      </w:r>
      <w:r w:rsidRPr="008F4A38">
        <w:t xml:space="preserve">ákladní škola, kam dochází většina z umístěných dětí. Ve výjimečných případech dojíždí děti do jiné školy či učiliště </w:t>
      </w:r>
      <w:r>
        <w:t xml:space="preserve">       </w:t>
      </w:r>
      <w:r w:rsidRPr="008F4A38">
        <w:t>v nejbližším okolí. V zařízení jsou zaměstnáni kvalifikovaní pedagogičtí pracovníci včet</w:t>
      </w:r>
      <w:r w:rsidR="00043EC9">
        <w:t>ně jednoho etopeda.</w:t>
      </w:r>
    </w:p>
    <w:p w:rsidR="009F2D0C" w:rsidRDefault="009F2D0C" w:rsidP="00E36454">
      <w:pPr>
        <w:jc w:val="both"/>
      </w:pPr>
    </w:p>
    <w:p w:rsidR="00ED2061" w:rsidRDefault="00ED2061" w:rsidP="00E36454">
      <w:pPr>
        <w:jc w:val="both"/>
      </w:pPr>
      <w:r>
        <w:t xml:space="preserve">      </w:t>
      </w:r>
      <w:r w:rsidRPr="00E36454">
        <w:rPr>
          <w:b/>
        </w:rPr>
        <w:t>Výchovný ústav, dětský domov se školou, střední škola, základní škola a školní jídelna v Chrastavě</w:t>
      </w:r>
      <w:r>
        <w:t xml:space="preserve"> je zařízení pro chlapce ve věku zejména od 12ti let do 18ti let s nařízenou ústavní nebo ochrannou výchovou, kteří mají závažné poruchy chování popř. se dopouštějí protiprávního jednání. Součástí zařízení je Základní škola, Základní škola praktická, Základní škola speciální a Střední odborná škola. Kapacita zařízení je </w:t>
      </w:r>
      <w:r w:rsidR="009F2D0C">
        <w:t>36</w:t>
      </w:r>
      <w:r>
        <w:t xml:space="preserve"> chlapců.</w:t>
      </w:r>
    </w:p>
    <w:p w:rsidR="00ED2061" w:rsidRDefault="00ED2061" w:rsidP="00095DD1">
      <w:pPr>
        <w:jc w:val="both"/>
      </w:pPr>
      <w:r>
        <w:t xml:space="preserve">    </w:t>
      </w:r>
    </w:p>
    <w:p w:rsidR="004566D0" w:rsidRPr="00043EC9" w:rsidRDefault="00ED2061" w:rsidP="00095DD1">
      <w:pPr>
        <w:jc w:val="both"/>
      </w:pPr>
      <w:r>
        <w:t xml:space="preserve">      </w:t>
      </w:r>
      <w:r w:rsidRPr="0092418F">
        <w:rPr>
          <w:b/>
        </w:rPr>
        <w:t>Dětské domovy</w:t>
      </w:r>
      <w:r>
        <w:t xml:space="preserve"> jsou příspěvkovými organizacemi Libereckého kraje. </w:t>
      </w:r>
      <w:r w:rsidR="009F2D0C">
        <w:t>V regionu Libereckého kraje je 8</w:t>
      </w:r>
      <w:r>
        <w:t xml:space="preserve"> dětských domovů s celkovou kapacitou 24</w:t>
      </w:r>
      <w:r w:rsidR="00B16F73">
        <w:t>8</w:t>
      </w:r>
      <w:r>
        <w:t xml:space="preserve"> míst. Dětské domovy mohou přijmout děti s nařízenou ústavní výchovou nebo rozhodnutím soudu o předběžném opatření ve věku od tří let do zletilosti. </w:t>
      </w:r>
      <w:r w:rsidRPr="00701D67">
        <w:t xml:space="preserve">Ze zákona mohou být </w:t>
      </w:r>
      <w:r>
        <w:t xml:space="preserve">v domovech </w:t>
      </w:r>
      <w:r w:rsidRPr="00701D67">
        <w:t>i děti, které se dále studiem připravují na samostatný život</w:t>
      </w:r>
      <w:r>
        <w:t>,</w:t>
      </w:r>
      <w:r w:rsidRPr="00701D67">
        <w:t xml:space="preserve"> </w:t>
      </w:r>
      <w:r>
        <w:t>a to</w:t>
      </w:r>
      <w:r w:rsidRPr="00701D67">
        <w:t xml:space="preserve"> maximálně do 26 let věku.</w:t>
      </w:r>
      <w:r>
        <w:t xml:space="preserve"> Dětské domovy pečují o děti, které nemají závažné poruchy chování. Děti se vzdělávají ve školách v dané lokalitě, které nejsou součástí zařízení (vyjma Dětského domova Krompach, jehož součástí je Základní škola praktická a Mateřská škola). Dětské domovy jsou koedukovaná zařízení, jsou rozděleny do několika </w:t>
      </w:r>
      <w:r w:rsidR="009F2D0C">
        <w:t xml:space="preserve">výchovných skupin. Jedna </w:t>
      </w:r>
      <w:r>
        <w:t>skupina se může skládat maximálně z</w:t>
      </w:r>
      <w:r w:rsidR="009F2D0C">
        <w:t xml:space="preserve"> 8 dětí. Každá </w:t>
      </w:r>
      <w:r>
        <w:t>má svého kmenového vychovatele.</w:t>
      </w:r>
    </w:p>
    <w:p w:rsidR="00BC784B" w:rsidRDefault="00BC784B"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043EC9" w:rsidRDefault="00043EC9" w:rsidP="00095DD1">
      <w:pPr>
        <w:jc w:val="both"/>
        <w:rPr>
          <w:b/>
          <w:color w:val="00B050"/>
        </w:rPr>
      </w:pPr>
    </w:p>
    <w:p w:rsidR="009F2D0C" w:rsidRDefault="009F2D0C" w:rsidP="00095DD1">
      <w:pPr>
        <w:jc w:val="both"/>
        <w:rPr>
          <w:b/>
          <w:color w:val="00B050"/>
        </w:rPr>
      </w:pPr>
    </w:p>
    <w:p w:rsidR="00E814FF" w:rsidRDefault="00E814FF" w:rsidP="00095DD1">
      <w:pPr>
        <w:jc w:val="both"/>
        <w:rPr>
          <w:b/>
          <w:color w:val="00B050"/>
        </w:rPr>
      </w:pPr>
    </w:p>
    <w:p w:rsidR="004566D0" w:rsidRPr="004566D0" w:rsidRDefault="004566D0" w:rsidP="00043EC9">
      <w:pPr>
        <w:jc w:val="center"/>
        <w:rPr>
          <w:b/>
          <w:color w:val="00B050"/>
          <w:u w:val="single"/>
        </w:rPr>
      </w:pPr>
      <w:r w:rsidRPr="004566D0">
        <w:rPr>
          <w:b/>
          <w:color w:val="00B050"/>
          <w:u w:val="single"/>
        </w:rPr>
        <w:lastRenderedPageBreak/>
        <w:t>Školská zařízení na území Libereckého kraje</w:t>
      </w:r>
      <w:r w:rsidR="00043EC9">
        <w:rPr>
          <w:b/>
          <w:color w:val="00B050"/>
          <w:u w:val="single"/>
        </w:rPr>
        <w:t xml:space="preserve"> a jejich obsazenost ke dni 30. 6. 2013</w:t>
      </w:r>
    </w:p>
    <w:p w:rsidR="00BC784B" w:rsidRDefault="00BC784B" w:rsidP="00331E8A">
      <w:pPr>
        <w:jc w:val="both"/>
        <w:rPr>
          <w:b/>
          <w:color w:val="00B050"/>
        </w:rPr>
      </w:pPr>
    </w:p>
    <w:p w:rsidR="00ED2061" w:rsidRPr="00257B22" w:rsidRDefault="00ED2061" w:rsidP="00E814FF">
      <w:pPr>
        <w:rPr>
          <w:b/>
          <w:color w:val="00B050"/>
        </w:rPr>
      </w:pPr>
      <w:r w:rsidRPr="00257B22">
        <w:rPr>
          <w:b/>
          <w:color w:val="00B050"/>
        </w:rPr>
        <w:t>Dětský diagnostický ústav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016"/>
        <w:gridCol w:w="2291"/>
        <w:gridCol w:w="2475"/>
        <w:gridCol w:w="2208"/>
      </w:tblGrid>
      <w:tr w:rsidR="00ED2061" w:rsidRPr="00B314CA" w:rsidTr="00376FC1">
        <w:tc>
          <w:tcPr>
            <w:tcW w:w="1298" w:type="dxa"/>
          </w:tcPr>
          <w:p w:rsidR="00ED2061" w:rsidRPr="00376FC1" w:rsidRDefault="00ED2061" w:rsidP="00376FC1">
            <w:pPr>
              <w:jc w:val="center"/>
              <w:rPr>
                <w:color w:val="00B050"/>
                <w:lang w:eastAsia="en-US"/>
              </w:rPr>
            </w:pPr>
            <w:r w:rsidRPr="00376FC1">
              <w:rPr>
                <w:color w:val="00B050"/>
                <w:sz w:val="22"/>
                <w:szCs w:val="22"/>
                <w:lang w:eastAsia="en-US"/>
              </w:rPr>
              <w:t>město</w:t>
            </w:r>
          </w:p>
        </w:tc>
        <w:tc>
          <w:tcPr>
            <w:tcW w:w="1016" w:type="dxa"/>
          </w:tcPr>
          <w:p w:rsidR="00ED2061" w:rsidRPr="00376FC1" w:rsidRDefault="00ED2061" w:rsidP="00376FC1">
            <w:pPr>
              <w:jc w:val="center"/>
              <w:rPr>
                <w:color w:val="00B050"/>
                <w:lang w:eastAsia="en-US"/>
              </w:rPr>
            </w:pPr>
            <w:r w:rsidRPr="00376FC1">
              <w:rPr>
                <w:color w:val="00B050"/>
                <w:sz w:val="22"/>
                <w:szCs w:val="22"/>
                <w:lang w:eastAsia="en-US"/>
              </w:rPr>
              <w:t>kapacita</w:t>
            </w:r>
          </w:p>
        </w:tc>
        <w:tc>
          <w:tcPr>
            <w:tcW w:w="2291" w:type="dxa"/>
          </w:tcPr>
          <w:p w:rsidR="00BC784B" w:rsidRDefault="00ED2061" w:rsidP="00376FC1">
            <w:pPr>
              <w:jc w:val="center"/>
              <w:rPr>
                <w:color w:val="00B050"/>
                <w:sz w:val="22"/>
                <w:szCs w:val="22"/>
                <w:lang w:eastAsia="en-US"/>
              </w:rPr>
            </w:pPr>
            <w:r w:rsidRPr="00376FC1">
              <w:rPr>
                <w:color w:val="00B050"/>
                <w:sz w:val="22"/>
                <w:szCs w:val="22"/>
                <w:lang w:eastAsia="en-US"/>
              </w:rPr>
              <w:t xml:space="preserve">počet umístěných dětí v zařízení ke dni </w:t>
            </w:r>
          </w:p>
          <w:p w:rsidR="00ED2061" w:rsidRPr="00376FC1" w:rsidRDefault="00ED2061" w:rsidP="00376FC1">
            <w:pPr>
              <w:jc w:val="center"/>
              <w:rPr>
                <w:color w:val="00B050"/>
                <w:lang w:eastAsia="en-US"/>
              </w:rPr>
            </w:pPr>
            <w:r w:rsidRPr="00376FC1">
              <w:rPr>
                <w:color w:val="00B050"/>
                <w:sz w:val="22"/>
                <w:szCs w:val="22"/>
                <w:lang w:eastAsia="en-US"/>
              </w:rPr>
              <w:t>30. 6. 2013</w:t>
            </w:r>
          </w:p>
        </w:tc>
        <w:tc>
          <w:tcPr>
            <w:tcW w:w="2475" w:type="dxa"/>
          </w:tcPr>
          <w:p w:rsidR="00ED2061" w:rsidRPr="00043EC9" w:rsidRDefault="00ED2061" w:rsidP="00043EC9">
            <w:pPr>
              <w:jc w:val="center"/>
              <w:rPr>
                <w:color w:val="00B050"/>
                <w:sz w:val="22"/>
                <w:szCs w:val="22"/>
                <w:lang w:eastAsia="en-US"/>
              </w:rPr>
            </w:pPr>
            <w:r w:rsidRPr="00376FC1">
              <w:rPr>
                <w:color w:val="00B050"/>
                <w:sz w:val="22"/>
                <w:szCs w:val="22"/>
                <w:lang w:eastAsia="en-US"/>
              </w:rPr>
              <w:t>p</w:t>
            </w:r>
            <w:r w:rsidR="00043EC9">
              <w:rPr>
                <w:color w:val="00B050"/>
                <w:sz w:val="22"/>
                <w:szCs w:val="22"/>
                <w:lang w:eastAsia="en-US"/>
              </w:rPr>
              <w:t xml:space="preserve">očet umístěných dětí </w:t>
            </w:r>
            <w:r w:rsidRPr="00376FC1">
              <w:rPr>
                <w:color w:val="00B050"/>
                <w:sz w:val="22"/>
                <w:szCs w:val="22"/>
                <w:lang w:eastAsia="en-US"/>
              </w:rPr>
              <w:t>ke dni 30. 6. 2013 z Libereckého kraje</w:t>
            </w:r>
          </w:p>
        </w:tc>
        <w:tc>
          <w:tcPr>
            <w:tcW w:w="2208" w:type="dxa"/>
          </w:tcPr>
          <w:p w:rsidR="00ED2061" w:rsidRPr="00376FC1" w:rsidRDefault="00ED2061" w:rsidP="00043EC9">
            <w:pPr>
              <w:jc w:val="center"/>
              <w:rPr>
                <w:color w:val="00B050"/>
                <w:lang w:eastAsia="en-US"/>
              </w:rPr>
            </w:pPr>
            <w:r w:rsidRPr="00376FC1">
              <w:rPr>
                <w:color w:val="00B050"/>
                <w:sz w:val="22"/>
                <w:szCs w:val="22"/>
                <w:lang w:eastAsia="en-US"/>
              </w:rPr>
              <w:t>% počet umístěných dětí ke dni 30. 6. 2013 z Libereckého kraje</w:t>
            </w:r>
          </w:p>
        </w:tc>
      </w:tr>
      <w:tr w:rsidR="00ED2061" w:rsidRPr="00B314CA" w:rsidTr="00376FC1">
        <w:tc>
          <w:tcPr>
            <w:tcW w:w="1298" w:type="dxa"/>
          </w:tcPr>
          <w:p w:rsidR="00ED2061" w:rsidRPr="00376FC1" w:rsidRDefault="00ED2061" w:rsidP="00376FC1">
            <w:pPr>
              <w:jc w:val="center"/>
              <w:rPr>
                <w:lang w:eastAsia="en-US"/>
              </w:rPr>
            </w:pPr>
            <w:r w:rsidRPr="00376FC1">
              <w:rPr>
                <w:sz w:val="22"/>
                <w:szCs w:val="22"/>
                <w:lang w:eastAsia="en-US"/>
              </w:rPr>
              <w:t>Liberec</w:t>
            </w:r>
          </w:p>
        </w:tc>
        <w:tc>
          <w:tcPr>
            <w:tcW w:w="1016" w:type="dxa"/>
          </w:tcPr>
          <w:p w:rsidR="00ED2061" w:rsidRPr="00376FC1" w:rsidRDefault="0008469B" w:rsidP="00A2007C">
            <w:pPr>
              <w:tabs>
                <w:tab w:val="left" w:pos="195"/>
                <w:tab w:val="center" w:pos="400"/>
              </w:tabs>
              <w:rPr>
                <w:lang w:eastAsia="en-US"/>
              </w:rPr>
            </w:pPr>
            <w:r>
              <w:rPr>
                <w:sz w:val="22"/>
                <w:szCs w:val="22"/>
                <w:lang w:eastAsia="en-US"/>
              </w:rPr>
              <w:tab/>
            </w:r>
            <w:r w:rsidR="00A2007C">
              <w:rPr>
                <w:sz w:val="22"/>
                <w:szCs w:val="22"/>
                <w:lang w:eastAsia="en-US"/>
              </w:rPr>
              <w:t>48</w:t>
            </w:r>
          </w:p>
        </w:tc>
        <w:tc>
          <w:tcPr>
            <w:tcW w:w="2291" w:type="dxa"/>
          </w:tcPr>
          <w:p w:rsidR="00ED2061" w:rsidRPr="00376FC1" w:rsidRDefault="00ED2061" w:rsidP="00022631">
            <w:pPr>
              <w:rPr>
                <w:lang w:eastAsia="en-US"/>
              </w:rPr>
            </w:pPr>
          </w:p>
        </w:tc>
        <w:tc>
          <w:tcPr>
            <w:tcW w:w="2475" w:type="dxa"/>
          </w:tcPr>
          <w:p w:rsidR="00ED2061" w:rsidRPr="00376FC1" w:rsidRDefault="003636C5" w:rsidP="00376FC1">
            <w:pPr>
              <w:jc w:val="center"/>
              <w:rPr>
                <w:lang w:eastAsia="en-US"/>
              </w:rPr>
            </w:pPr>
            <w:r>
              <w:rPr>
                <w:lang w:eastAsia="en-US"/>
              </w:rPr>
              <w:t>3</w:t>
            </w:r>
          </w:p>
        </w:tc>
        <w:tc>
          <w:tcPr>
            <w:tcW w:w="2208" w:type="dxa"/>
          </w:tcPr>
          <w:p w:rsidR="00ED2061" w:rsidRPr="00376FC1" w:rsidRDefault="003636C5" w:rsidP="00376FC1">
            <w:pPr>
              <w:jc w:val="center"/>
              <w:rPr>
                <w:lang w:eastAsia="en-US"/>
              </w:rPr>
            </w:pPr>
            <w:r>
              <w:rPr>
                <w:lang w:eastAsia="en-US"/>
              </w:rPr>
              <w:t>6%</w:t>
            </w:r>
          </w:p>
        </w:tc>
      </w:tr>
    </w:tbl>
    <w:p w:rsidR="00ED2061" w:rsidRPr="00BC784B" w:rsidRDefault="00ED2061" w:rsidP="00B314CA">
      <w:pPr>
        <w:jc w:val="center"/>
        <w:rPr>
          <w:sz w:val="16"/>
          <w:szCs w:val="16"/>
        </w:rPr>
      </w:pPr>
    </w:p>
    <w:p w:rsidR="00ED2061" w:rsidRPr="00B314CA" w:rsidRDefault="00ED2061" w:rsidP="00B314CA">
      <w:pPr>
        <w:rPr>
          <w:b/>
          <w:color w:val="00B050"/>
        </w:rPr>
      </w:pPr>
      <w:r w:rsidRPr="00B314CA">
        <w:rPr>
          <w:b/>
          <w:color w:val="00B050"/>
        </w:rPr>
        <w:t>Středisko výchovné péče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016"/>
        <w:gridCol w:w="2189"/>
        <w:gridCol w:w="2268"/>
        <w:gridCol w:w="2517"/>
      </w:tblGrid>
      <w:tr w:rsidR="00ED2061" w:rsidRPr="00B314CA" w:rsidTr="00043EC9">
        <w:tc>
          <w:tcPr>
            <w:tcW w:w="1298" w:type="dxa"/>
          </w:tcPr>
          <w:p w:rsidR="00ED2061" w:rsidRPr="00376FC1" w:rsidRDefault="00ED2061" w:rsidP="00376FC1">
            <w:pPr>
              <w:jc w:val="center"/>
              <w:rPr>
                <w:color w:val="00B050"/>
                <w:lang w:eastAsia="en-US"/>
              </w:rPr>
            </w:pPr>
            <w:r w:rsidRPr="00376FC1">
              <w:rPr>
                <w:color w:val="00B050"/>
                <w:sz w:val="22"/>
                <w:szCs w:val="22"/>
                <w:lang w:eastAsia="en-US"/>
              </w:rPr>
              <w:t>město</w:t>
            </w:r>
          </w:p>
        </w:tc>
        <w:tc>
          <w:tcPr>
            <w:tcW w:w="1016" w:type="dxa"/>
          </w:tcPr>
          <w:p w:rsidR="00ED2061" w:rsidRPr="00376FC1" w:rsidRDefault="00ED2061" w:rsidP="00376FC1">
            <w:pPr>
              <w:jc w:val="center"/>
              <w:rPr>
                <w:color w:val="00B050"/>
                <w:lang w:eastAsia="en-US"/>
              </w:rPr>
            </w:pPr>
            <w:r w:rsidRPr="00376FC1">
              <w:rPr>
                <w:color w:val="00B050"/>
                <w:sz w:val="22"/>
                <w:szCs w:val="22"/>
                <w:lang w:eastAsia="en-US"/>
              </w:rPr>
              <w:t>kapacita</w:t>
            </w:r>
          </w:p>
        </w:tc>
        <w:tc>
          <w:tcPr>
            <w:tcW w:w="2189" w:type="dxa"/>
          </w:tcPr>
          <w:p w:rsidR="00BC784B" w:rsidRDefault="00ED2061" w:rsidP="00376FC1">
            <w:pPr>
              <w:jc w:val="center"/>
              <w:rPr>
                <w:color w:val="00B050"/>
                <w:sz w:val="22"/>
                <w:szCs w:val="22"/>
                <w:lang w:eastAsia="en-US"/>
              </w:rPr>
            </w:pPr>
            <w:r w:rsidRPr="00376FC1">
              <w:rPr>
                <w:color w:val="00B050"/>
                <w:sz w:val="22"/>
                <w:szCs w:val="22"/>
                <w:lang w:eastAsia="en-US"/>
              </w:rPr>
              <w:t xml:space="preserve">počet umístěných dětí v zařízení ke dni </w:t>
            </w:r>
          </w:p>
          <w:p w:rsidR="00ED2061" w:rsidRPr="00376FC1" w:rsidRDefault="00ED2061" w:rsidP="00376FC1">
            <w:pPr>
              <w:jc w:val="center"/>
              <w:rPr>
                <w:color w:val="00B050"/>
                <w:lang w:eastAsia="en-US"/>
              </w:rPr>
            </w:pPr>
            <w:r w:rsidRPr="00376FC1">
              <w:rPr>
                <w:color w:val="00B050"/>
                <w:sz w:val="22"/>
                <w:szCs w:val="22"/>
                <w:lang w:eastAsia="en-US"/>
              </w:rPr>
              <w:t>30. 6. 2013</w:t>
            </w:r>
          </w:p>
        </w:tc>
        <w:tc>
          <w:tcPr>
            <w:tcW w:w="2268" w:type="dxa"/>
          </w:tcPr>
          <w:p w:rsidR="00043EC9" w:rsidRDefault="00043EC9" w:rsidP="00376FC1">
            <w:pPr>
              <w:jc w:val="center"/>
              <w:rPr>
                <w:color w:val="00B050"/>
                <w:sz w:val="22"/>
                <w:szCs w:val="22"/>
                <w:lang w:eastAsia="en-US"/>
              </w:rPr>
            </w:pPr>
            <w:r>
              <w:rPr>
                <w:color w:val="00B050"/>
                <w:sz w:val="22"/>
                <w:szCs w:val="22"/>
                <w:lang w:eastAsia="en-US"/>
              </w:rPr>
              <w:t xml:space="preserve">počet umístěných dětí </w:t>
            </w:r>
          </w:p>
          <w:p w:rsidR="00ED2061" w:rsidRPr="00043EC9" w:rsidRDefault="00ED2061" w:rsidP="00043EC9">
            <w:pPr>
              <w:jc w:val="center"/>
              <w:rPr>
                <w:color w:val="00B050"/>
                <w:sz w:val="22"/>
                <w:szCs w:val="22"/>
                <w:lang w:eastAsia="en-US"/>
              </w:rPr>
            </w:pPr>
            <w:r w:rsidRPr="00376FC1">
              <w:rPr>
                <w:color w:val="00B050"/>
                <w:sz w:val="22"/>
                <w:szCs w:val="22"/>
                <w:lang w:eastAsia="en-US"/>
              </w:rPr>
              <w:t xml:space="preserve"> ke dni 30. 6. 2013 z Libereckého kraje</w:t>
            </w:r>
          </w:p>
        </w:tc>
        <w:tc>
          <w:tcPr>
            <w:tcW w:w="2517" w:type="dxa"/>
          </w:tcPr>
          <w:p w:rsidR="00043EC9" w:rsidRDefault="00ED2061" w:rsidP="00043EC9">
            <w:pPr>
              <w:jc w:val="center"/>
              <w:rPr>
                <w:color w:val="00B050"/>
                <w:sz w:val="22"/>
                <w:szCs w:val="22"/>
                <w:lang w:eastAsia="en-US"/>
              </w:rPr>
            </w:pPr>
            <w:r w:rsidRPr="00376FC1">
              <w:rPr>
                <w:color w:val="00B050"/>
                <w:sz w:val="22"/>
                <w:szCs w:val="22"/>
                <w:lang w:eastAsia="en-US"/>
              </w:rPr>
              <w:t>% počet umístěných dětí ke dni 30. 6. 2013</w:t>
            </w:r>
          </w:p>
          <w:p w:rsidR="00ED2061" w:rsidRPr="00376FC1" w:rsidRDefault="00ED2061" w:rsidP="00043EC9">
            <w:pPr>
              <w:jc w:val="center"/>
              <w:rPr>
                <w:color w:val="00B050"/>
                <w:lang w:eastAsia="en-US"/>
              </w:rPr>
            </w:pPr>
            <w:r w:rsidRPr="00376FC1">
              <w:rPr>
                <w:color w:val="00B050"/>
                <w:sz w:val="22"/>
                <w:szCs w:val="22"/>
                <w:lang w:eastAsia="en-US"/>
              </w:rPr>
              <w:t xml:space="preserve"> z Libereckého kraje</w:t>
            </w:r>
          </w:p>
        </w:tc>
      </w:tr>
      <w:tr w:rsidR="00ED2061" w:rsidRPr="006A4021" w:rsidTr="00043EC9">
        <w:tc>
          <w:tcPr>
            <w:tcW w:w="1298" w:type="dxa"/>
          </w:tcPr>
          <w:p w:rsidR="00ED2061" w:rsidRPr="00376FC1" w:rsidRDefault="00ED2061" w:rsidP="00376FC1">
            <w:pPr>
              <w:jc w:val="center"/>
              <w:rPr>
                <w:lang w:eastAsia="en-US"/>
              </w:rPr>
            </w:pPr>
            <w:r w:rsidRPr="00376FC1">
              <w:rPr>
                <w:sz w:val="22"/>
                <w:szCs w:val="22"/>
                <w:lang w:eastAsia="en-US"/>
              </w:rPr>
              <w:t>Liberec</w:t>
            </w:r>
          </w:p>
        </w:tc>
        <w:tc>
          <w:tcPr>
            <w:tcW w:w="1016" w:type="dxa"/>
          </w:tcPr>
          <w:p w:rsidR="00ED2061" w:rsidRPr="00376FC1" w:rsidRDefault="00ED2061" w:rsidP="00376FC1">
            <w:pPr>
              <w:jc w:val="center"/>
              <w:rPr>
                <w:lang w:eastAsia="en-US"/>
              </w:rPr>
            </w:pPr>
            <w:r w:rsidRPr="00376FC1">
              <w:rPr>
                <w:sz w:val="22"/>
                <w:szCs w:val="22"/>
                <w:lang w:eastAsia="en-US"/>
              </w:rPr>
              <w:t>8</w:t>
            </w:r>
          </w:p>
        </w:tc>
        <w:tc>
          <w:tcPr>
            <w:tcW w:w="2189" w:type="dxa"/>
          </w:tcPr>
          <w:p w:rsidR="00ED2061" w:rsidRPr="00376FC1" w:rsidRDefault="00DC09C3" w:rsidP="00376FC1">
            <w:pPr>
              <w:jc w:val="center"/>
              <w:rPr>
                <w:lang w:eastAsia="en-US"/>
              </w:rPr>
            </w:pPr>
            <w:r>
              <w:rPr>
                <w:lang w:eastAsia="en-US"/>
              </w:rPr>
              <w:t>0</w:t>
            </w:r>
          </w:p>
        </w:tc>
        <w:tc>
          <w:tcPr>
            <w:tcW w:w="2268" w:type="dxa"/>
          </w:tcPr>
          <w:p w:rsidR="00ED2061" w:rsidRPr="00376FC1" w:rsidRDefault="00DC09C3" w:rsidP="00376FC1">
            <w:pPr>
              <w:jc w:val="center"/>
              <w:rPr>
                <w:lang w:eastAsia="en-US"/>
              </w:rPr>
            </w:pPr>
            <w:r>
              <w:rPr>
                <w:lang w:eastAsia="en-US"/>
              </w:rPr>
              <w:t>0</w:t>
            </w:r>
          </w:p>
        </w:tc>
        <w:tc>
          <w:tcPr>
            <w:tcW w:w="2517" w:type="dxa"/>
          </w:tcPr>
          <w:p w:rsidR="00ED2061" w:rsidRPr="00376FC1" w:rsidRDefault="00DC09C3" w:rsidP="00376FC1">
            <w:pPr>
              <w:jc w:val="center"/>
              <w:rPr>
                <w:lang w:eastAsia="en-US"/>
              </w:rPr>
            </w:pPr>
            <w:r>
              <w:rPr>
                <w:lang w:eastAsia="en-US"/>
              </w:rPr>
              <w:t>0</w:t>
            </w:r>
            <w:r w:rsidR="003636C5">
              <w:rPr>
                <w:lang w:eastAsia="en-US"/>
              </w:rPr>
              <w:t xml:space="preserve"> %</w:t>
            </w:r>
          </w:p>
        </w:tc>
      </w:tr>
    </w:tbl>
    <w:p w:rsidR="00ED2061" w:rsidRPr="00BC784B" w:rsidRDefault="00ED2061" w:rsidP="006A4021">
      <w:pPr>
        <w:jc w:val="center"/>
        <w:rPr>
          <w:sz w:val="16"/>
          <w:szCs w:val="16"/>
        </w:rPr>
      </w:pPr>
    </w:p>
    <w:p w:rsidR="00FC6C29" w:rsidRPr="006A4021" w:rsidRDefault="00ED2061" w:rsidP="00B314CA">
      <w:pPr>
        <w:rPr>
          <w:b/>
          <w:color w:val="00B050"/>
        </w:rPr>
      </w:pPr>
      <w:r w:rsidRPr="006A4021">
        <w:rPr>
          <w:b/>
          <w:color w:val="00B050"/>
        </w:rPr>
        <w:t>Dětské domovy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2"/>
        <w:gridCol w:w="1016"/>
        <w:gridCol w:w="2135"/>
        <w:gridCol w:w="2268"/>
        <w:gridCol w:w="2517"/>
      </w:tblGrid>
      <w:tr w:rsidR="00ED2061" w:rsidRPr="006A4021" w:rsidTr="00043EC9">
        <w:tc>
          <w:tcPr>
            <w:tcW w:w="1352" w:type="dxa"/>
          </w:tcPr>
          <w:p w:rsidR="00ED2061" w:rsidRPr="00376FC1" w:rsidRDefault="00ED2061" w:rsidP="00376FC1">
            <w:pPr>
              <w:jc w:val="center"/>
              <w:rPr>
                <w:color w:val="00B050"/>
                <w:lang w:eastAsia="en-US"/>
              </w:rPr>
            </w:pPr>
            <w:r w:rsidRPr="00376FC1">
              <w:rPr>
                <w:color w:val="00B050"/>
                <w:sz w:val="22"/>
                <w:szCs w:val="22"/>
                <w:lang w:eastAsia="en-US"/>
              </w:rPr>
              <w:t>město</w:t>
            </w:r>
          </w:p>
        </w:tc>
        <w:tc>
          <w:tcPr>
            <w:tcW w:w="1016" w:type="dxa"/>
          </w:tcPr>
          <w:p w:rsidR="00ED2061" w:rsidRPr="00376FC1" w:rsidRDefault="00ED2061" w:rsidP="00376FC1">
            <w:pPr>
              <w:jc w:val="center"/>
              <w:rPr>
                <w:color w:val="00B050"/>
                <w:lang w:eastAsia="en-US"/>
              </w:rPr>
            </w:pPr>
            <w:r w:rsidRPr="00376FC1">
              <w:rPr>
                <w:color w:val="00B050"/>
                <w:sz w:val="22"/>
                <w:szCs w:val="22"/>
                <w:lang w:eastAsia="en-US"/>
              </w:rPr>
              <w:t>kapacita</w:t>
            </w:r>
          </w:p>
        </w:tc>
        <w:tc>
          <w:tcPr>
            <w:tcW w:w="2135" w:type="dxa"/>
          </w:tcPr>
          <w:p w:rsidR="00043EC9" w:rsidRDefault="00043EC9" w:rsidP="00043EC9">
            <w:pPr>
              <w:jc w:val="center"/>
              <w:rPr>
                <w:color w:val="00B050"/>
                <w:sz w:val="22"/>
                <w:szCs w:val="22"/>
                <w:lang w:eastAsia="en-US"/>
              </w:rPr>
            </w:pPr>
            <w:r>
              <w:rPr>
                <w:color w:val="00B050"/>
                <w:sz w:val="22"/>
                <w:szCs w:val="22"/>
                <w:lang w:eastAsia="en-US"/>
              </w:rPr>
              <w:t xml:space="preserve">počet umístěných dětí </w:t>
            </w:r>
            <w:r w:rsidR="00ED2061" w:rsidRPr="00376FC1">
              <w:rPr>
                <w:color w:val="00B050"/>
                <w:sz w:val="22"/>
                <w:szCs w:val="22"/>
                <w:lang w:eastAsia="en-US"/>
              </w:rPr>
              <w:t xml:space="preserve"> ke dni </w:t>
            </w:r>
          </w:p>
          <w:p w:rsidR="00ED2061" w:rsidRPr="00376FC1" w:rsidRDefault="00ED2061" w:rsidP="00043EC9">
            <w:pPr>
              <w:jc w:val="center"/>
              <w:rPr>
                <w:color w:val="00B050"/>
                <w:lang w:eastAsia="en-US"/>
              </w:rPr>
            </w:pPr>
            <w:r w:rsidRPr="00376FC1">
              <w:rPr>
                <w:color w:val="00B050"/>
                <w:sz w:val="22"/>
                <w:szCs w:val="22"/>
                <w:lang w:eastAsia="en-US"/>
              </w:rPr>
              <w:t>30.</w:t>
            </w:r>
            <w:r w:rsidR="003341A8">
              <w:rPr>
                <w:color w:val="00B050"/>
                <w:sz w:val="22"/>
                <w:szCs w:val="22"/>
                <w:lang w:eastAsia="en-US"/>
              </w:rPr>
              <w:t>9</w:t>
            </w:r>
            <w:r w:rsidRPr="00376FC1">
              <w:rPr>
                <w:color w:val="00B050"/>
                <w:sz w:val="22"/>
                <w:szCs w:val="22"/>
                <w:lang w:eastAsia="en-US"/>
              </w:rPr>
              <w:t>. 2013</w:t>
            </w:r>
          </w:p>
        </w:tc>
        <w:tc>
          <w:tcPr>
            <w:tcW w:w="2268" w:type="dxa"/>
          </w:tcPr>
          <w:p w:rsidR="00043EC9" w:rsidRDefault="00ED2061" w:rsidP="00043EC9">
            <w:pPr>
              <w:jc w:val="center"/>
              <w:rPr>
                <w:color w:val="00B050"/>
                <w:sz w:val="22"/>
                <w:szCs w:val="22"/>
                <w:lang w:eastAsia="en-US"/>
              </w:rPr>
            </w:pPr>
            <w:r w:rsidRPr="00376FC1">
              <w:rPr>
                <w:color w:val="00B050"/>
                <w:sz w:val="22"/>
                <w:szCs w:val="22"/>
                <w:lang w:eastAsia="en-US"/>
              </w:rPr>
              <w:t xml:space="preserve">počet umístěných dětí </w:t>
            </w:r>
            <w:r w:rsidR="00043EC9">
              <w:rPr>
                <w:color w:val="00B050"/>
                <w:sz w:val="22"/>
                <w:szCs w:val="22"/>
                <w:lang w:eastAsia="en-US"/>
              </w:rPr>
              <w:t xml:space="preserve"> </w:t>
            </w:r>
          </w:p>
          <w:p w:rsidR="00ED2061" w:rsidRPr="00043EC9" w:rsidRDefault="00ED2061" w:rsidP="00043EC9">
            <w:pPr>
              <w:jc w:val="center"/>
              <w:rPr>
                <w:color w:val="00B050"/>
                <w:sz w:val="22"/>
                <w:szCs w:val="22"/>
                <w:lang w:eastAsia="en-US"/>
              </w:rPr>
            </w:pPr>
            <w:r w:rsidRPr="00376FC1">
              <w:rPr>
                <w:color w:val="00B050"/>
                <w:sz w:val="22"/>
                <w:szCs w:val="22"/>
                <w:lang w:eastAsia="en-US"/>
              </w:rPr>
              <w:t xml:space="preserve">ke dni </w:t>
            </w:r>
            <w:r w:rsidR="00BC784B">
              <w:rPr>
                <w:color w:val="00B050"/>
                <w:sz w:val="22"/>
                <w:szCs w:val="22"/>
                <w:lang w:eastAsia="en-US"/>
              </w:rPr>
              <w:t>30. 9. 2013</w:t>
            </w:r>
            <w:r w:rsidRPr="00376FC1">
              <w:rPr>
                <w:color w:val="00B050"/>
                <w:sz w:val="22"/>
                <w:szCs w:val="22"/>
                <w:lang w:eastAsia="en-US"/>
              </w:rPr>
              <w:t xml:space="preserve"> z Libereckého kraje</w:t>
            </w:r>
          </w:p>
        </w:tc>
        <w:tc>
          <w:tcPr>
            <w:tcW w:w="2517" w:type="dxa"/>
          </w:tcPr>
          <w:p w:rsidR="00BC784B" w:rsidRDefault="00ED2061" w:rsidP="00BC784B">
            <w:pPr>
              <w:jc w:val="center"/>
              <w:rPr>
                <w:color w:val="00B050"/>
                <w:sz w:val="22"/>
                <w:szCs w:val="22"/>
                <w:lang w:eastAsia="en-US"/>
              </w:rPr>
            </w:pPr>
            <w:r w:rsidRPr="00376FC1">
              <w:rPr>
                <w:color w:val="00B050"/>
                <w:sz w:val="22"/>
                <w:szCs w:val="22"/>
                <w:lang w:eastAsia="en-US"/>
              </w:rPr>
              <w:t xml:space="preserve">% počet umístěných dětí ke dni 30. </w:t>
            </w:r>
            <w:r w:rsidR="00BC784B">
              <w:rPr>
                <w:color w:val="00B050"/>
                <w:sz w:val="22"/>
                <w:szCs w:val="22"/>
                <w:lang w:eastAsia="en-US"/>
              </w:rPr>
              <w:t>9</w:t>
            </w:r>
            <w:r w:rsidR="00043EC9">
              <w:rPr>
                <w:color w:val="00B050"/>
                <w:sz w:val="22"/>
                <w:szCs w:val="22"/>
                <w:lang w:eastAsia="en-US"/>
              </w:rPr>
              <w:t>.</w:t>
            </w:r>
            <w:r w:rsidRPr="00376FC1">
              <w:rPr>
                <w:color w:val="00B050"/>
                <w:sz w:val="22"/>
                <w:szCs w:val="22"/>
                <w:lang w:eastAsia="en-US"/>
              </w:rPr>
              <w:t>2013</w:t>
            </w:r>
          </w:p>
          <w:p w:rsidR="00ED2061" w:rsidRPr="00376FC1" w:rsidRDefault="00ED2061" w:rsidP="00BC784B">
            <w:pPr>
              <w:jc w:val="center"/>
              <w:rPr>
                <w:color w:val="00B050"/>
                <w:lang w:eastAsia="en-US"/>
              </w:rPr>
            </w:pPr>
            <w:r w:rsidRPr="00376FC1">
              <w:rPr>
                <w:color w:val="00B050"/>
                <w:sz w:val="22"/>
                <w:szCs w:val="22"/>
                <w:lang w:eastAsia="en-US"/>
              </w:rPr>
              <w:t xml:space="preserve"> z Libereckého kraje</w:t>
            </w:r>
          </w:p>
        </w:tc>
      </w:tr>
      <w:tr w:rsidR="005E091E" w:rsidRPr="006A4021" w:rsidTr="00043EC9">
        <w:tc>
          <w:tcPr>
            <w:tcW w:w="1352" w:type="dxa"/>
          </w:tcPr>
          <w:p w:rsidR="005E091E" w:rsidRPr="00376FC1" w:rsidRDefault="005E091E" w:rsidP="00376FC1">
            <w:pPr>
              <w:jc w:val="center"/>
              <w:rPr>
                <w:sz w:val="22"/>
                <w:szCs w:val="22"/>
                <w:lang w:eastAsia="en-US"/>
              </w:rPr>
            </w:pPr>
            <w:r>
              <w:rPr>
                <w:sz w:val="22"/>
                <w:szCs w:val="22"/>
                <w:lang w:eastAsia="en-US"/>
              </w:rPr>
              <w:t>Liberec</w:t>
            </w:r>
          </w:p>
        </w:tc>
        <w:tc>
          <w:tcPr>
            <w:tcW w:w="1016" w:type="dxa"/>
          </w:tcPr>
          <w:p w:rsidR="005E091E" w:rsidRPr="00376FC1" w:rsidRDefault="005E091E" w:rsidP="00376FC1">
            <w:pPr>
              <w:jc w:val="center"/>
              <w:rPr>
                <w:sz w:val="22"/>
                <w:szCs w:val="22"/>
                <w:lang w:eastAsia="en-US"/>
              </w:rPr>
            </w:pPr>
            <w:r>
              <w:rPr>
                <w:sz w:val="22"/>
                <w:szCs w:val="22"/>
                <w:lang w:eastAsia="en-US"/>
              </w:rPr>
              <w:t>8</w:t>
            </w:r>
          </w:p>
        </w:tc>
        <w:tc>
          <w:tcPr>
            <w:tcW w:w="2135" w:type="dxa"/>
          </w:tcPr>
          <w:p w:rsidR="005E091E" w:rsidRPr="00376FC1" w:rsidRDefault="003636C5" w:rsidP="00376FC1">
            <w:pPr>
              <w:jc w:val="center"/>
              <w:rPr>
                <w:sz w:val="22"/>
                <w:szCs w:val="22"/>
                <w:lang w:eastAsia="en-US"/>
              </w:rPr>
            </w:pPr>
            <w:r>
              <w:rPr>
                <w:sz w:val="22"/>
                <w:szCs w:val="22"/>
                <w:lang w:eastAsia="en-US"/>
              </w:rPr>
              <w:t>0</w:t>
            </w:r>
          </w:p>
        </w:tc>
        <w:tc>
          <w:tcPr>
            <w:tcW w:w="2268" w:type="dxa"/>
          </w:tcPr>
          <w:p w:rsidR="005E091E" w:rsidRPr="00376FC1" w:rsidRDefault="003636C5" w:rsidP="00A23244">
            <w:pPr>
              <w:jc w:val="center"/>
              <w:rPr>
                <w:lang w:eastAsia="en-US"/>
              </w:rPr>
            </w:pPr>
            <w:r>
              <w:rPr>
                <w:lang w:eastAsia="en-US"/>
              </w:rPr>
              <w:t xml:space="preserve">0   </w:t>
            </w:r>
          </w:p>
        </w:tc>
        <w:tc>
          <w:tcPr>
            <w:tcW w:w="2517" w:type="dxa"/>
          </w:tcPr>
          <w:p w:rsidR="005E091E" w:rsidRPr="00376FC1" w:rsidRDefault="003636C5" w:rsidP="00376FC1">
            <w:pPr>
              <w:jc w:val="center"/>
              <w:rPr>
                <w:lang w:eastAsia="en-US"/>
              </w:rPr>
            </w:pPr>
            <w:r>
              <w:rPr>
                <w:lang w:eastAsia="en-US"/>
              </w:rPr>
              <w:t xml:space="preserve">0%   </w:t>
            </w:r>
          </w:p>
        </w:tc>
      </w:tr>
      <w:tr w:rsidR="00ED2061" w:rsidRPr="006A4021" w:rsidTr="00043EC9">
        <w:tc>
          <w:tcPr>
            <w:tcW w:w="1352" w:type="dxa"/>
          </w:tcPr>
          <w:p w:rsidR="00ED2061" w:rsidRPr="00376FC1" w:rsidRDefault="00ED2061" w:rsidP="00376FC1">
            <w:pPr>
              <w:jc w:val="center"/>
              <w:rPr>
                <w:lang w:eastAsia="en-US"/>
              </w:rPr>
            </w:pPr>
            <w:r w:rsidRPr="00376FC1">
              <w:rPr>
                <w:sz w:val="22"/>
                <w:szCs w:val="22"/>
                <w:lang w:eastAsia="en-US"/>
              </w:rPr>
              <w:t>Česká Lípa</w:t>
            </w:r>
          </w:p>
        </w:tc>
        <w:tc>
          <w:tcPr>
            <w:tcW w:w="1016" w:type="dxa"/>
          </w:tcPr>
          <w:p w:rsidR="00ED2061" w:rsidRPr="00376FC1" w:rsidRDefault="00ED2061" w:rsidP="00376FC1">
            <w:pPr>
              <w:jc w:val="center"/>
              <w:rPr>
                <w:lang w:eastAsia="en-US"/>
              </w:rPr>
            </w:pPr>
            <w:r w:rsidRPr="00376FC1">
              <w:rPr>
                <w:sz w:val="22"/>
                <w:szCs w:val="22"/>
                <w:lang w:eastAsia="en-US"/>
              </w:rPr>
              <w:t>24</w:t>
            </w:r>
          </w:p>
        </w:tc>
        <w:tc>
          <w:tcPr>
            <w:tcW w:w="2135" w:type="dxa"/>
          </w:tcPr>
          <w:p w:rsidR="00ED2061" w:rsidRPr="00376FC1" w:rsidRDefault="00ED2061" w:rsidP="00376FC1">
            <w:pPr>
              <w:jc w:val="center"/>
              <w:rPr>
                <w:lang w:eastAsia="en-US"/>
              </w:rPr>
            </w:pPr>
            <w:r w:rsidRPr="00376FC1">
              <w:rPr>
                <w:sz w:val="22"/>
                <w:szCs w:val="22"/>
                <w:lang w:eastAsia="en-US"/>
              </w:rPr>
              <w:t>18</w:t>
            </w:r>
          </w:p>
        </w:tc>
        <w:tc>
          <w:tcPr>
            <w:tcW w:w="2268" w:type="dxa"/>
          </w:tcPr>
          <w:p w:rsidR="00ED2061" w:rsidRPr="00376FC1" w:rsidRDefault="003341A8" w:rsidP="00376FC1">
            <w:pPr>
              <w:jc w:val="center"/>
              <w:rPr>
                <w:lang w:eastAsia="en-US"/>
              </w:rPr>
            </w:pPr>
            <w:r>
              <w:rPr>
                <w:lang w:eastAsia="en-US"/>
              </w:rPr>
              <w:t>5</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21 %   </w:t>
            </w:r>
          </w:p>
        </w:tc>
      </w:tr>
      <w:tr w:rsidR="00ED2061" w:rsidRPr="006A4021" w:rsidTr="00043EC9">
        <w:tc>
          <w:tcPr>
            <w:tcW w:w="1352" w:type="dxa"/>
          </w:tcPr>
          <w:p w:rsidR="00ED2061" w:rsidRPr="00376FC1" w:rsidRDefault="00ED2061" w:rsidP="00376FC1">
            <w:pPr>
              <w:jc w:val="center"/>
              <w:rPr>
                <w:lang w:eastAsia="en-US"/>
              </w:rPr>
            </w:pPr>
            <w:r w:rsidRPr="00376FC1">
              <w:rPr>
                <w:sz w:val="22"/>
                <w:szCs w:val="22"/>
                <w:lang w:eastAsia="en-US"/>
              </w:rPr>
              <w:t>Dubá</w:t>
            </w:r>
          </w:p>
        </w:tc>
        <w:tc>
          <w:tcPr>
            <w:tcW w:w="1016" w:type="dxa"/>
          </w:tcPr>
          <w:p w:rsidR="00ED2061" w:rsidRPr="00376FC1" w:rsidRDefault="00ED2061" w:rsidP="00376FC1">
            <w:pPr>
              <w:jc w:val="center"/>
              <w:rPr>
                <w:lang w:eastAsia="en-US"/>
              </w:rPr>
            </w:pPr>
            <w:r w:rsidRPr="00376FC1">
              <w:rPr>
                <w:sz w:val="22"/>
                <w:szCs w:val="22"/>
                <w:lang w:eastAsia="en-US"/>
              </w:rPr>
              <w:t>40</w:t>
            </w:r>
          </w:p>
        </w:tc>
        <w:tc>
          <w:tcPr>
            <w:tcW w:w="2135" w:type="dxa"/>
          </w:tcPr>
          <w:p w:rsidR="00ED2061" w:rsidRPr="00376FC1" w:rsidRDefault="00ED2061" w:rsidP="00376FC1">
            <w:pPr>
              <w:jc w:val="center"/>
              <w:rPr>
                <w:lang w:eastAsia="en-US"/>
              </w:rPr>
            </w:pPr>
            <w:r w:rsidRPr="00376FC1">
              <w:rPr>
                <w:sz w:val="22"/>
                <w:szCs w:val="22"/>
                <w:lang w:eastAsia="en-US"/>
              </w:rPr>
              <w:t>30</w:t>
            </w:r>
          </w:p>
        </w:tc>
        <w:tc>
          <w:tcPr>
            <w:tcW w:w="2268" w:type="dxa"/>
          </w:tcPr>
          <w:p w:rsidR="00ED2061" w:rsidRPr="00376FC1" w:rsidRDefault="003341A8" w:rsidP="00376FC1">
            <w:pPr>
              <w:jc w:val="center"/>
              <w:rPr>
                <w:lang w:eastAsia="en-US"/>
              </w:rPr>
            </w:pPr>
            <w:r>
              <w:rPr>
                <w:lang w:eastAsia="en-US"/>
              </w:rPr>
              <w:t>11</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27 %   </w:t>
            </w:r>
          </w:p>
        </w:tc>
      </w:tr>
      <w:tr w:rsidR="00ED2061" w:rsidRPr="006A4021" w:rsidTr="00043EC9">
        <w:tc>
          <w:tcPr>
            <w:tcW w:w="1352" w:type="dxa"/>
          </w:tcPr>
          <w:p w:rsidR="00ED2061" w:rsidRPr="00376FC1" w:rsidRDefault="00ED2061" w:rsidP="00376FC1">
            <w:pPr>
              <w:jc w:val="center"/>
              <w:rPr>
                <w:lang w:eastAsia="en-US"/>
              </w:rPr>
            </w:pPr>
            <w:r w:rsidRPr="00376FC1">
              <w:rPr>
                <w:sz w:val="22"/>
                <w:szCs w:val="22"/>
                <w:lang w:eastAsia="en-US"/>
              </w:rPr>
              <w:t>Frýdlant</w:t>
            </w:r>
          </w:p>
        </w:tc>
        <w:tc>
          <w:tcPr>
            <w:tcW w:w="1016" w:type="dxa"/>
          </w:tcPr>
          <w:p w:rsidR="00ED2061" w:rsidRPr="00376FC1" w:rsidRDefault="00ED2061" w:rsidP="00376FC1">
            <w:pPr>
              <w:jc w:val="center"/>
              <w:rPr>
                <w:lang w:eastAsia="en-US"/>
              </w:rPr>
            </w:pPr>
            <w:r w:rsidRPr="00376FC1">
              <w:rPr>
                <w:sz w:val="22"/>
                <w:szCs w:val="22"/>
                <w:lang w:eastAsia="en-US"/>
              </w:rPr>
              <w:t>32</w:t>
            </w:r>
          </w:p>
        </w:tc>
        <w:tc>
          <w:tcPr>
            <w:tcW w:w="2135" w:type="dxa"/>
          </w:tcPr>
          <w:p w:rsidR="00ED2061" w:rsidRPr="00376FC1" w:rsidRDefault="00ED2061" w:rsidP="00376FC1">
            <w:pPr>
              <w:jc w:val="center"/>
              <w:rPr>
                <w:lang w:eastAsia="en-US"/>
              </w:rPr>
            </w:pPr>
            <w:r w:rsidRPr="00376FC1">
              <w:rPr>
                <w:sz w:val="22"/>
                <w:szCs w:val="22"/>
                <w:lang w:eastAsia="en-US"/>
              </w:rPr>
              <w:t>26</w:t>
            </w:r>
          </w:p>
        </w:tc>
        <w:tc>
          <w:tcPr>
            <w:tcW w:w="2268" w:type="dxa"/>
          </w:tcPr>
          <w:p w:rsidR="00ED2061" w:rsidRPr="00376FC1" w:rsidRDefault="003341A8" w:rsidP="00376FC1">
            <w:pPr>
              <w:jc w:val="center"/>
              <w:rPr>
                <w:lang w:eastAsia="en-US"/>
              </w:rPr>
            </w:pPr>
            <w:r>
              <w:rPr>
                <w:lang w:eastAsia="en-US"/>
              </w:rPr>
              <w:t>25</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78 %   </w:t>
            </w:r>
          </w:p>
        </w:tc>
      </w:tr>
      <w:tr w:rsidR="00ED2061" w:rsidRPr="006A4021" w:rsidTr="00043EC9">
        <w:tc>
          <w:tcPr>
            <w:tcW w:w="1352" w:type="dxa"/>
          </w:tcPr>
          <w:p w:rsidR="00ED2061" w:rsidRPr="00376FC1" w:rsidRDefault="00ED2061" w:rsidP="00376FC1">
            <w:pPr>
              <w:jc w:val="center"/>
              <w:rPr>
                <w:lang w:eastAsia="en-US"/>
              </w:rPr>
            </w:pPr>
            <w:r w:rsidRPr="00376FC1">
              <w:rPr>
                <w:sz w:val="22"/>
                <w:szCs w:val="22"/>
                <w:lang w:eastAsia="en-US"/>
              </w:rPr>
              <w:t>Jablonec</w:t>
            </w:r>
          </w:p>
        </w:tc>
        <w:tc>
          <w:tcPr>
            <w:tcW w:w="1016" w:type="dxa"/>
          </w:tcPr>
          <w:p w:rsidR="00ED2061" w:rsidRPr="00376FC1" w:rsidRDefault="00ED2061" w:rsidP="00376FC1">
            <w:pPr>
              <w:jc w:val="center"/>
              <w:rPr>
                <w:lang w:eastAsia="en-US"/>
              </w:rPr>
            </w:pPr>
            <w:r w:rsidRPr="00376FC1">
              <w:rPr>
                <w:sz w:val="22"/>
                <w:szCs w:val="22"/>
                <w:lang w:eastAsia="en-US"/>
              </w:rPr>
              <w:t>32</w:t>
            </w:r>
          </w:p>
        </w:tc>
        <w:tc>
          <w:tcPr>
            <w:tcW w:w="2135" w:type="dxa"/>
          </w:tcPr>
          <w:p w:rsidR="00ED2061" w:rsidRPr="00376FC1" w:rsidRDefault="00ED2061" w:rsidP="00376FC1">
            <w:pPr>
              <w:jc w:val="center"/>
              <w:rPr>
                <w:lang w:eastAsia="en-US"/>
              </w:rPr>
            </w:pPr>
            <w:r w:rsidRPr="00376FC1">
              <w:rPr>
                <w:sz w:val="22"/>
                <w:szCs w:val="22"/>
                <w:lang w:eastAsia="en-US"/>
              </w:rPr>
              <w:t>23</w:t>
            </w:r>
          </w:p>
        </w:tc>
        <w:tc>
          <w:tcPr>
            <w:tcW w:w="2268" w:type="dxa"/>
          </w:tcPr>
          <w:p w:rsidR="00ED2061" w:rsidRPr="00376FC1" w:rsidRDefault="003341A8" w:rsidP="00376FC1">
            <w:pPr>
              <w:jc w:val="center"/>
              <w:rPr>
                <w:lang w:eastAsia="en-US"/>
              </w:rPr>
            </w:pPr>
            <w:r>
              <w:rPr>
                <w:lang w:eastAsia="en-US"/>
              </w:rPr>
              <w:t>21</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66 %   </w:t>
            </w:r>
          </w:p>
        </w:tc>
      </w:tr>
      <w:tr w:rsidR="00ED2061" w:rsidRPr="006A4021" w:rsidTr="00043EC9">
        <w:tc>
          <w:tcPr>
            <w:tcW w:w="1352" w:type="dxa"/>
          </w:tcPr>
          <w:p w:rsidR="00ED2061" w:rsidRPr="00376FC1" w:rsidRDefault="00ED2061" w:rsidP="00376FC1">
            <w:pPr>
              <w:jc w:val="center"/>
              <w:rPr>
                <w:lang w:eastAsia="en-US"/>
              </w:rPr>
            </w:pPr>
            <w:r w:rsidRPr="00376FC1">
              <w:rPr>
                <w:sz w:val="22"/>
                <w:szCs w:val="22"/>
                <w:lang w:eastAsia="en-US"/>
              </w:rPr>
              <w:t>Jablonné</w:t>
            </w:r>
          </w:p>
        </w:tc>
        <w:tc>
          <w:tcPr>
            <w:tcW w:w="1016" w:type="dxa"/>
          </w:tcPr>
          <w:p w:rsidR="00ED2061" w:rsidRPr="00376FC1" w:rsidRDefault="00ED2061" w:rsidP="00376FC1">
            <w:pPr>
              <w:jc w:val="center"/>
              <w:rPr>
                <w:lang w:eastAsia="en-US"/>
              </w:rPr>
            </w:pPr>
            <w:r w:rsidRPr="00376FC1">
              <w:rPr>
                <w:sz w:val="22"/>
                <w:szCs w:val="22"/>
                <w:lang w:eastAsia="en-US"/>
              </w:rPr>
              <w:t>48</w:t>
            </w:r>
          </w:p>
        </w:tc>
        <w:tc>
          <w:tcPr>
            <w:tcW w:w="2135" w:type="dxa"/>
          </w:tcPr>
          <w:p w:rsidR="00ED2061" w:rsidRPr="00376FC1" w:rsidRDefault="00ED2061" w:rsidP="00376FC1">
            <w:pPr>
              <w:jc w:val="center"/>
              <w:rPr>
                <w:lang w:eastAsia="en-US"/>
              </w:rPr>
            </w:pPr>
            <w:r w:rsidRPr="00376FC1">
              <w:rPr>
                <w:sz w:val="22"/>
                <w:szCs w:val="22"/>
                <w:lang w:eastAsia="en-US"/>
              </w:rPr>
              <w:t>38</w:t>
            </w:r>
          </w:p>
        </w:tc>
        <w:tc>
          <w:tcPr>
            <w:tcW w:w="2268" w:type="dxa"/>
          </w:tcPr>
          <w:p w:rsidR="00ED2061" w:rsidRPr="00376FC1" w:rsidRDefault="003341A8" w:rsidP="00376FC1">
            <w:pPr>
              <w:jc w:val="center"/>
              <w:rPr>
                <w:lang w:eastAsia="en-US"/>
              </w:rPr>
            </w:pPr>
            <w:r>
              <w:rPr>
                <w:lang w:eastAsia="en-US"/>
              </w:rPr>
              <w:t>28</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58 %   </w:t>
            </w:r>
          </w:p>
        </w:tc>
      </w:tr>
      <w:tr w:rsidR="00ED2061" w:rsidRPr="006A4021" w:rsidTr="00043EC9">
        <w:tc>
          <w:tcPr>
            <w:tcW w:w="1352" w:type="dxa"/>
          </w:tcPr>
          <w:p w:rsidR="00ED2061" w:rsidRPr="00376FC1" w:rsidRDefault="00ED2061" w:rsidP="00376FC1">
            <w:pPr>
              <w:jc w:val="center"/>
              <w:rPr>
                <w:lang w:eastAsia="en-US"/>
              </w:rPr>
            </w:pPr>
            <w:r w:rsidRPr="00376FC1">
              <w:rPr>
                <w:sz w:val="22"/>
                <w:szCs w:val="22"/>
                <w:lang w:eastAsia="en-US"/>
              </w:rPr>
              <w:t>Krompach</w:t>
            </w:r>
          </w:p>
        </w:tc>
        <w:tc>
          <w:tcPr>
            <w:tcW w:w="1016" w:type="dxa"/>
          </w:tcPr>
          <w:p w:rsidR="00ED2061" w:rsidRPr="00376FC1" w:rsidRDefault="00ED2061" w:rsidP="00376FC1">
            <w:pPr>
              <w:jc w:val="center"/>
              <w:rPr>
                <w:lang w:eastAsia="en-US"/>
              </w:rPr>
            </w:pPr>
            <w:r w:rsidRPr="00376FC1">
              <w:rPr>
                <w:sz w:val="22"/>
                <w:szCs w:val="22"/>
                <w:lang w:eastAsia="en-US"/>
              </w:rPr>
              <w:t>48</w:t>
            </w:r>
          </w:p>
        </w:tc>
        <w:tc>
          <w:tcPr>
            <w:tcW w:w="2135" w:type="dxa"/>
          </w:tcPr>
          <w:p w:rsidR="00ED2061" w:rsidRPr="00376FC1" w:rsidRDefault="00ED2061" w:rsidP="00376FC1">
            <w:pPr>
              <w:jc w:val="center"/>
              <w:rPr>
                <w:lang w:eastAsia="en-US"/>
              </w:rPr>
            </w:pPr>
            <w:r w:rsidRPr="00376FC1">
              <w:rPr>
                <w:sz w:val="22"/>
                <w:szCs w:val="22"/>
                <w:lang w:eastAsia="en-US"/>
              </w:rPr>
              <w:t>46</w:t>
            </w:r>
          </w:p>
        </w:tc>
        <w:tc>
          <w:tcPr>
            <w:tcW w:w="2268" w:type="dxa"/>
          </w:tcPr>
          <w:p w:rsidR="00ED2061" w:rsidRPr="00376FC1" w:rsidRDefault="003341A8" w:rsidP="00376FC1">
            <w:pPr>
              <w:jc w:val="center"/>
              <w:rPr>
                <w:lang w:eastAsia="en-US"/>
              </w:rPr>
            </w:pPr>
            <w:r>
              <w:rPr>
                <w:lang w:eastAsia="en-US"/>
              </w:rPr>
              <w:t>15</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31 %   </w:t>
            </w:r>
          </w:p>
        </w:tc>
      </w:tr>
      <w:tr w:rsidR="00ED2061" w:rsidRPr="006A4021" w:rsidTr="00043EC9">
        <w:tc>
          <w:tcPr>
            <w:tcW w:w="1352" w:type="dxa"/>
          </w:tcPr>
          <w:p w:rsidR="00ED2061" w:rsidRPr="00376FC1" w:rsidRDefault="00ED2061" w:rsidP="00376FC1">
            <w:pPr>
              <w:jc w:val="center"/>
              <w:rPr>
                <w:lang w:eastAsia="en-US"/>
              </w:rPr>
            </w:pPr>
            <w:r w:rsidRPr="00376FC1">
              <w:rPr>
                <w:sz w:val="22"/>
                <w:szCs w:val="22"/>
                <w:lang w:eastAsia="en-US"/>
              </w:rPr>
              <w:t>Semily</w:t>
            </w:r>
          </w:p>
        </w:tc>
        <w:tc>
          <w:tcPr>
            <w:tcW w:w="1016" w:type="dxa"/>
          </w:tcPr>
          <w:p w:rsidR="00ED2061" w:rsidRPr="00376FC1" w:rsidRDefault="00ED2061" w:rsidP="00376FC1">
            <w:pPr>
              <w:jc w:val="center"/>
              <w:rPr>
                <w:lang w:eastAsia="en-US"/>
              </w:rPr>
            </w:pPr>
            <w:r w:rsidRPr="00376FC1">
              <w:rPr>
                <w:sz w:val="22"/>
                <w:szCs w:val="22"/>
                <w:lang w:eastAsia="en-US"/>
              </w:rPr>
              <w:t>16</w:t>
            </w:r>
          </w:p>
        </w:tc>
        <w:tc>
          <w:tcPr>
            <w:tcW w:w="2135" w:type="dxa"/>
          </w:tcPr>
          <w:p w:rsidR="00ED2061" w:rsidRPr="00376FC1" w:rsidRDefault="00ED2061" w:rsidP="00376FC1">
            <w:pPr>
              <w:jc w:val="center"/>
              <w:rPr>
                <w:lang w:eastAsia="en-US"/>
              </w:rPr>
            </w:pPr>
            <w:r w:rsidRPr="00376FC1">
              <w:rPr>
                <w:sz w:val="22"/>
                <w:szCs w:val="22"/>
                <w:lang w:eastAsia="en-US"/>
              </w:rPr>
              <w:t>16</w:t>
            </w:r>
          </w:p>
        </w:tc>
        <w:tc>
          <w:tcPr>
            <w:tcW w:w="2268" w:type="dxa"/>
          </w:tcPr>
          <w:p w:rsidR="00ED2061" w:rsidRPr="00376FC1" w:rsidRDefault="003341A8" w:rsidP="00376FC1">
            <w:pPr>
              <w:jc w:val="center"/>
              <w:rPr>
                <w:lang w:eastAsia="en-US"/>
              </w:rPr>
            </w:pPr>
            <w:r>
              <w:rPr>
                <w:lang w:eastAsia="en-US"/>
              </w:rPr>
              <w:t>13</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81 %   </w:t>
            </w:r>
          </w:p>
        </w:tc>
      </w:tr>
    </w:tbl>
    <w:p w:rsidR="00043EC9" w:rsidRPr="00BC784B" w:rsidRDefault="00043EC9" w:rsidP="006A4021">
      <w:pPr>
        <w:jc w:val="center"/>
        <w:rPr>
          <w:sz w:val="16"/>
          <w:szCs w:val="16"/>
        </w:rPr>
      </w:pPr>
    </w:p>
    <w:p w:rsidR="00ED2061" w:rsidRPr="006A4021" w:rsidRDefault="00ED2061" w:rsidP="00B314CA">
      <w:pPr>
        <w:rPr>
          <w:b/>
          <w:color w:val="00B050"/>
        </w:rPr>
      </w:pPr>
      <w:r w:rsidRPr="006A4021">
        <w:rPr>
          <w:b/>
          <w:color w:val="00B050"/>
        </w:rPr>
        <w:t>Dětský domov se školou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1016"/>
        <w:gridCol w:w="2298"/>
        <w:gridCol w:w="2186"/>
        <w:gridCol w:w="2517"/>
      </w:tblGrid>
      <w:tr w:rsidR="00ED2061" w:rsidRPr="006A4021" w:rsidTr="00043EC9">
        <w:tc>
          <w:tcPr>
            <w:tcW w:w="1271" w:type="dxa"/>
          </w:tcPr>
          <w:p w:rsidR="00ED2061" w:rsidRPr="00376FC1" w:rsidRDefault="00ED2061" w:rsidP="00376FC1">
            <w:pPr>
              <w:jc w:val="center"/>
              <w:rPr>
                <w:color w:val="00B050"/>
                <w:lang w:eastAsia="en-US"/>
              </w:rPr>
            </w:pPr>
            <w:r w:rsidRPr="00376FC1">
              <w:rPr>
                <w:color w:val="00B050"/>
                <w:sz w:val="22"/>
                <w:szCs w:val="22"/>
                <w:lang w:eastAsia="en-US"/>
              </w:rPr>
              <w:t>město</w:t>
            </w:r>
          </w:p>
        </w:tc>
        <w:tc>
          <w:tcPr>
            <w:tcW w:w="1016" w:type="dxa"/>
          </w:tcPr>
          <w:p w:rsidR="00ED2061" w:rsidRPr="00376FC1" w:rsidRDefault="00ED2061" w:rsidP="00376FC1">
            <w:pPr>
              <w:jc w:val="center"/>
              <w:rPr>
                <w:color w:val="00B050"/>
                <w:lang w:eastAsia="en-US"/>
              </w:rPr>
            </w:pPr>
            <w:r w:rsidRPr="00376FC1">
              <w:rPr>
                <w:color w:val="00B050"/>
                <w:sz w:val="22"/>
                <w:szCs w:val="22"/>
                <w:lang w:eastAsia="en-US"/>
              </w:rPr>
              <w:t>kapacita</w:t>
            </w:r>
          </w:p>
        </w:tc>
        <w:tc>
          <w:tcPr>
            <w:tcW w:w="2298" w:type="dxa"/>
          </w:tcPr>
          <w:p w:rsidR="00BC784B" w:rsidRDefault="00ED2061" w:rsidP="003341A8">
            <w:pPr>
              <w:jc w:val="center"/>
              <w:rPr>
                <w:color w:val="00B050"/>
                <w:sz w:val="22"/>
                <w:szCs w:val="22"/>
                <w:lang w:eastAsia="en-US"/>
              </w:rPr>
            </w:pPr>
            <w:r w:rsidRPr="00376FC1">
              <w:rPr>
                <w:color w:val="00B050"/>
                <w:sz w:val="22"/>
                <w:szCs w:val="22"/>
                <w:lang w:eastAsia="en-US"/>
              </w:rPr>
              <w:t xml:space="preserve">počet umístěných dětí v zařízení ke dni </w:t>
            </w:r>
          </w:p>
          <w:p w:rsidR="00ED2061" w:rsidRPr="00376FC1" w:rsidRDefault="003341A8" w:rsidP="003341A8">
            <w:pPr>
              <w:jc w:val="center"/>
              <w:rPr>
                <w:color w:val="00B050"/>
                <w:lang w:eastAsia="en-US"/>
              </w:rPr>
            </w:pPr>
            <w:r>
              <w:rPr>
                <w:color w:val="00B050"/>
                <w:sz w:val="22"/>
                <w:szCs w:val="22"/>
                <w:lang w:eastAsia="en-US"/>
              </w:rPr>
              <w:t>31. 8. 2013</w:t>
            </w:r>
          </w:p>
        </w:tc>
        <w:tc>
          <w:tcPr>
            <w:tcW w:w="2186" w:type="dxa"/>
          </w:tcPr>
          <w:p w:rsidR="00043EC9" w:rsidRDefault="00ED2061" w:rsidP="00BC784B">
            <w:pPr>
              <w:jc w:val="center"/>
              <w:rPr>
                <w:color w:val="00B050"/>
                <w:sz w:val="22"/>
                <w:szCs w:val="22"/>
                <w:lang w:eastAsia="en-US"/>
              </w:rPr>
            </w:pPr>
            <w:r w:rsidRPr="00376FC1">
              <w:rPr>
                <w:color w:val="00B050"/>
                <w:sz w:val="22"/>
                <w:szCs w:val="22"/>
                <w:lang w:eastAsia="en-US"/>
              </w:rPr>
              <w:t>počet umís</w:t>
            </w:r>
            <w:r w:rsidR="00BC784B">
              <w:rPr>
                <w:color w:val="00B050"/>
                <w:sz w:val="22"/>
                <w:szCs w:val="22"/>
                <w:lang w:eastAsia="en-US"/>
              </w:rPr>
              <w:t xml:space="preserve">těných dětí </w:t>
            </w:r>
            <w:r w:rsidR="00043EC9">
              <w:rPr>
                <w:color w:val="00B050"/>
                <w:sz w:val="22"/>
                <w:szCs w:val="22"/>
                <w:lang w:eastAsia="en-US"/>
              </w:rPr>
              <w:t xml:space="preserve"> </w:t>
            </w:r>
          </w:p>
          <w:p w:rsidR="00ED2061" w:rsidRPr="00043EC9" w:rsidRDefault="00043EC9" w:rsidP="00043EC9">
            <w:pPr>
              <w:jc w:val="center"/>
              <w:rPr>
                <w:color w:val="00B050"/>
                <w:sz w:val="22"/>
                <w:szCs w:val="22"/>
                <w:lang w:eastAsia="en-US"/>
              </w:rPr>
            </w:pPr>
            <w:r>
              <w:rPr>
                <w:color w:val="00B050"/>
                <w:sz w:val="22"/>
                <w:szCs w:val="22"/>
                <w:lang w:eastAsia="en-US"/>
              </w:rPr>
              <w:t>ke</w:t>
            </w:r>
            <w:r w:rsidR="00BC784B">
              <w:rPr>
                <w:color w:val="00B050"/>
                <w:sz w:val="22"/>
                <w:szCs w:val="22"/>
                <w:lang w:eastAsia="en-US"/>
              </w:rPr>
              <w:t xml:space="preserve"> dni 31</w:t>
            </w:r>
            <w:r w:rsidR="00ED2061" w:rsidRPr="00376FC1">
              <w:rPr>
                <w:color w:val="00B050"/>
                <w:sz w:val="22"/>
                <w:szCs w:val="22"/>
                <w:lang w:eastAsia="en-US"/>
              </w:rPr>
              <w:t xml:space="preserve">. </w:t>
            </w:r>
            <w:r w:rsidR="00BC784B">
              <w:rPr>
                <w:color w:val="00B050"/>
                <w:sz w:val="22"/>
                <w:szCs w:val="22"/>
                <w:lang w:eastAsia="en-US"/>
              </w:rPr>
              <w:t>9</w:t>
            </w:r>
            <w:r w:rsidR="00ED2061" w:rsidRPr="00376FC1">
              <w:rPr>
                <w:color w:val="00B050"/>
                <w:sz w:val="22"/>
                <w:szCs w:val="22"/>
                <w:lang w:eastAsia="en-US"/>
              </w:rPr>
              <w:t>. 2013 z Libereckého kraje</w:t>
            </w:r>
          </w:p>
        </w:tc>
        <w:tc>
          <w:tcPr>
            <w:tcW w:w="2517" w:type="dxa"/>
          </w:tcPr>
          <w:p w:rsidR="00043EC9" w:rsidRDefault="00043EC9" w:rsidP="00043EC9">
            <w:pPr>
              <w:jc w:val="center"/>
              <w:rPr>
                <w:color w:val="00B050"/>
                <w:sz w:val="22"/>
                <w:szCs w:val="22"/>
                <w:lang w:eastAsia="en-US"/>
              </w:rPr>
            </w:pPr>
            <w:r>
              <w:rPr>
                <w:color w:val="00B050"/>
                <w:sz w:val="22"/>
                <w:szCs w:val="22"/>
                <w:lang w:eastAsia="en-US"/>
              </w:rPr>
              <w:t xml:space="preserve">% počet umístěných </w:t>
            </w:r>
            <w:r w:rsidR="00ED2061" w:rsidRPr="00376FC1">
              <w:rPr>
                <w:color w:val="00B050"/>
                <w:sz w:val="22"/>
                <w:szCs w:val="22"/>
                <w:lang w:eastAsia="en-US"/>
              </w:rPr>
              <w:t>dětí</w:t>
            </w:r>
            <w:r>
              <w:rPr>
                <w:color w:val="00B050"/>
                <w:sz w:val="22"/>
                <w:szCs w:val="22"/>
                <w:lang w:eastAsia="en-US"/>
              </w:rPr>
              <w:t xml:space="preserve"> </w:t>
            </w:r>
            <w:r w:rsidR="00ED2061" w:rsidRPr="00376FC1">
              <w:rPr>
                <w:color w:val="00B050"/>
                <w:sz w:val="22"/>
                <w:szCs w:val="22"/>
                <w:lang w:eastAsia="en-US"/>
              </w:rPr>
              <w:t xml:space="preserve"> </w:t>
            </w:r>
          </w:p>
          <w:p w:rsidR="00043EC9" w:rsidRDefault="00ED2061" w:rsidP="00043EC9">
            <w:pPr>
              <w:jc w:val="center"/>
              <w:rPr>
                <w:color w:val="00B050"/>
                <w:sz w:val="22"/>
                <w:szCs w:val="22"/>
                <w:lang w:eastAsia="en-US"/>
              </w:rPr>
            </w:pPr>
            <w:r w:rsidRPr="00376FC1">
              <w:rPr>
                <w:color w:val="00B050"/>
                <w:sz w:val="22"/>
                <w:szCs w:val="22"/>
                <w:lang w:eastAsia="en-US"/>
              </w:rPr>
              <w:t>ke dni 3</w:t>
            </w:r>
            <w:r w:rsidR="00BC784B">
              <w:rPr>
                <w:color w:val="00B050"/>
                <w:sz w:val="22"/>
                <w:szCs w:val="22"/>
                <w:lang w:eastAsia="en-US"/>
              </w:rPr>
              <w:t>1</w:t>
            </w:r>
            <w:r w:rsidRPr="00376FC1">
              <w:rPr>
                <w:color w:val="00B050"/>
                <w:sz w:val="22"/>
                <w:szCs w:val="22"/>
                <w:lang w:eastAsia="en-US"/>
              </w:rPr>
              <w:t xml:space="preserve">. </w:t>
            </w:r>
            <w:r w:rsidR="00BC784B">
              <w:rPr>
                <w:color w:val="00B050"/>
                <w:sz w:val="22"/>
                <w:szCs w:val="22"/>
                <w:lang w:eastAsia="en-US"/>
              </w:rPr>
              <w:t>8</w:t>
            </w:r>
            <w:r w:rsidRPr="00376FC1">
              <w:rPr>
                <w:color w:val="00B050"/>
                <w:sz w:val="22"/>
                <w:szCs w:val="22"/>
                <w:lang w:eastAsia="en-US"/>
              </w:rPr>
              <w:t xml:space="preserve">. 2013 </w:t>
            </w:r>
          </w:p>
          <w:p w:rsidR="00ED2061" w:rsidRPr="00376FC1" w:rsidRDefault="00ED2061" w:rsidP="00043EC9">
            <w:pPr>
              <w:jc w:val="center"/>
              <w:rPr>
                <w:color w:val="00B050"/>
                <w:lang w:eastAsia="en-US"/>
              </w:rPr>
            </w:pPr>
            <w:r w:rsidRPr="00376FC1">
              <w:rPr>
                <w:color w:val="00B050"/>
                <w:sz w:val="22"/>
                <w:szCs w:val="22"/>
                <w:lang w:eastAsia="en-US"/>
              </w:rPr>
              <w:t>z Libereckého kraje</w:t>
            </w:r>
          </w:p>
        </w:tc>
      </w:tr>
      <w:tr w:rsidR="00ED2061" w:rsidRPr="006A4021" w:rsidTr="00043EC9">
        <w:tc>
          <w:tcPr>
            <w:tcW w:w="1271" w:type="dxa"/>
          </w:tcPr>
          <w:p w:rsidR="00ED2061" w:rsidRPr="00376FC1" w:rsidRDefault="00ED2061" w:rsidP="00376FC1">
            <w:pPr>
              <w:jc w:val="center"/>
              <w:rPr>
                <w:lang w:eastAsia="en-US"/>
              </w:rPr>
            </w:pPr>
            <w:r w:rsidRPr="00376FC1">
              <w:rPr>
                <w:sz w:val="22"/>
                <w:szCs w:val="22"/>
                <w:lang w:eastAsia="en-US"/>
              </w:rPr>
              <w:t>Hamr n. J.</w:t>
            </w:r>
          </w:p>
        </w:tc>
        <w:tc>
          <w:tcPr>
            <w:tcW w:w="1016" w:type="dxa"/>
          </w:tcPr>
          <w:p w:rsidR="00ED2061" w:rsidRPr="00376FC1" w:rsidRDefault="00ED2061" w:rsidP="00376FC1">
            <w:pPr>
              <w:jc w:val="center"/>
              <w:rPr>
                <w:lang w:eastAsia="en-US"/>
              </w:rPr>
            </w:pPr>
            <w:r w:rsidRPr="00376FC1">
              <w:rPr>
                <w:sz w:val="22"/>
                <w:szCs w:val="22"/>
                <w:lang w:eastAsia="en-US"/>
              </w:rPr>
              <w:t>48</w:t>
            </w:r>
          </w:p>
        </w:tc>
        <w:tc>
          <w:tcPr>
            <w:tcW w:w="2298" w:type="dxa"/>
          </w:tcPr>
          <w:p w:rsidR="00ED2061" w:rsidRPr="00376FC1" w:rsidRDefault="003341A8" w:rsidP="00376FC1">
            <w:pPr>
              <w:jc w:val="center"/>
              <w:rPr>
                <w:lang w:eastAsia="en-US"/>
              </w:rPr>
            </w:pPr>
            <w:r>
              <w:rPr>
                <w:lang w:eastAsia="en-US"/>
              </w:rPr>
              <w:t>41</w:t>
            </w:r>
          </w:p>
        </w:tc>
        <w:tc>
          <w:tcPr>
            <w:tcW w:w="2186" w:type="dxa"/>
          </w:tcPr>
          <w:p w:rsidR="00ED2061" w:rsidRPr="00376FC1" w:rsidRDefault="00EB5472" w:rsidP="00EB5472">
            <w:pPr>
              <w:jc w:val="center"/>
              <w:rPr>
                <w:lang w:eastAsia="en-US"/>
              </w:rPr>
            </w:pPr>
            <w:r>
              <w:rPr>
                <w:lang w:eastAsia="en-US"/>
              </w:rPr>
              <w:t>17</w:t>
            </w:r>
            <w:r w:rsidR="003636C5">
              <w:rPr>
                <w:lang w:eastAsia="en-US"/>
              </w:rPr>
              <w:t xml:space="preserve"> </w:t>
            </w:r>
          </w:p>
        </w:tc>
        <w:tc>
          <w:tcPr>
            <w:tcW w:w="2517" w:type="dxa"/>
          </w:tcPr>
          <w:p w:rsidR="00ED2061" w:rsidRPr="00376FC1" w:rsidRDefault="003636C5" w:rsidP="00376FC1">
            <w:pPr>
              <w:jc w:val="center"/>
              <w:rPr>
                <w:lang w:eastAsia="en-US"/>
              </w:rPr>
            </w:pPr>
            <w:r>
              <w:rPr>
                <w:lang w:eastAsia="en-US"/>
              </w:rPr>
              <w:t xml:space="preserve">35 %   </w:t>
            </w:r>
          </w:p>
        </w:tc>
      </w:tr>
    </w:tbl>
    <w:p w:rsidR="00ED2061" w:rsidRPr="00BC784B" w:rsidRDefault="00ED2061" w:rsidP="006A4021">
      <w:pPr>
        <w:jc w:val="center"/>
        <w:rPr>
          <w:sz w:val="16"/>
          <w:szCs w:val="16"/>
        </w:rPr>
      </w:pPr>
    </w:p>
    <w:p w:rsidR="00ED2061" w:rsidRPr="006A4021" w:rsidRDefault="00ED2061" w:rsidP="00B314CA">
      <w:pPr>
        <w:rPr>
          <w:b/>
          <w:color w:val="00B050"/>
        </w:rPr>
      </w:pPr>
      <w:r w:rsidRPr="006A4021">
        <w:rPr>
          <w:b/>
          <w:color w:val="00B050"/>
        </w:rPr>
        <w:t>Výchovný ústav, dětský domov se školou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2"/>
        <w:gridCol w:w="1016"/>
        <w:gridCol w:w="2280"/>
        <w:gridCol w:w="2465"/>
        <w:gridCol w:w="2185"/>
      </w:tblGrid>
      <w:tr w:rsidR="00ED2061" w:rsidRPr="006A4021" w:rsidTr="00376FC1">
        <w:tc>
          <w:tcPr>
            <w:tcW w:w="1342" w:type="dxa"/>
          </w:tcPr>
          <w:p w:rsidR="00ED2061" w:rsidRPr="00376FC1" w:rsidRDefault="00ED2061" w:rsidP="00376FC1">
            <w:pPr>
              <w:jc w:val="center"/>
              <w:rPr>
                <w:color w:val="00B050"/>
                <w:lang w:eastAsia="en-US"/>
              </w:rPr>
            </w:pPr>
            <w:r w:rsidRPr="00376FC1">
              <w:rPr>
                <w:color w:val="00B050"/>
                <w:sz w:val="22"/>
                <w:szCs w:val="22"/>
                <w:lang w:eastAsia="en-US"/>
              </w:rPr>
              <w:t>město</w:t>
            </w:r>
          </w:p>
        </w:tc>
        <w:tc>
          <w:tcPr>
            <w:tcW w:w="1016" w:type="dxa"/>
          </w:tcPr>
          <w:p w:rsidR="00ED2061" w:rsidRPr="00376FC1" w:rsidRDefault="00ED2061" w:rsidP="00376FC1">
            <w:pPr>
              <w:jc w:val="center"/>
              <w:rPr>
                <w:color w:val="00B050"/>
                <w:lang w:eastAsia="en-US"/>
              </w:rPr>
            </w:pPr>
            <w:r w:rsidRPr="00376FC1">
              <w:rPr>
                <w:color w:val="00B050"/>
                <w:sz w:val="22"/>
                <w:szCs w:val="22"/>
                <w:lang w:eastAsia="en-US"/>
              </w:rPr>
              <w:t>kapacita</w:t>
            </w:r>
          </w:p>
        </w:tc>
        <w:tc>
          <w:tcPr>
            <w:tcW w:w="2280" w:type="dxa"/>
          </w:tcPr>
          <w:p w:rsidR="00BC784B" w:rsidRDefault="00ED2061" w:rsidP="00EB5472">
            <w:pPr>
              <w:jc w:val="center"/>
              <w:rPr>
                <w:color w:val="00B050"/>
                <w:sz w:val="22"/>
                <w:szCs w:val="22"/>
                <w:lang w:eastAsia="en-US"/>
              </w:rPr>
            </w:pPr>
            <w:r w:rsidRPr="00376FC1">
              <w:rPr>
                <w:color w:val="00B050"/>
                <w:sz w:val="22"/>
                <w:szCs w:val="22"/>
                <w:lang w:eastAsia="en-US"/>
              </w:rPr>
              <w:t xml:space="preserve">počet umístěných dětí v zařízení ke dni </w:t>
            </w:r>
          </w:p>
          <w:p w:rsidR="00ED2061" w:rsidRPr="00376FC1" w:rsidRDefault="00EB5472" w:rsidP="00EB5472">
            <w:pPr>
              <w:jc w:val="center"/>
              <w:rPr>
                <w:color w:val="00B050"/>
                <w:lang w:eastAsia="en-US"/>
              </w:rPr>
            </w:pPr>
            <w:r>
              <w:rPr>
                <w:color w:val="00B050"/>
                <w:sz w:val="22"/>
                <w:szCs w:val="22"/>
                <w:lang w:eastAsia="en-US"/>
              </w:rPr>
              <w:t>30. 9. 2013</w:t>
            </w:r>
          </w:p>
        </w:tc>
        <w:tc>
          <w:tcPr>
            <w:tcW w:w="2465" w:type="dxa"/>
          </w:tcPr>
          <w:p w:rsidR="00BC784B" w:rsidRDefault="00ED2061" w:rsidP="00BC784B">
            <w:pPr>
              <w:jc w:val="center"/>
              <w:rPr>
                <w:color w:val="00B050"/>
                <w:sz w:val="22"/>
                <w:szCs w:val="22"/>
                <w:lang w:eastAsia="en-US"/>
              </w:rPr>
            </w:pPr>
            <w:r w:rsidRPr="00376FC1">
              <w:rPr>
                <w:color w:val="00B050"/>
                <w:sz w:val="22"/>
                <w:szCs w:val="22"/>
                <w:lang w:eastAsia="en-US"/>
              </w:rPr>
              <w:t xml:space="preserve">počet umístěných dětí v zařízení ke dni </w:t>
            </w:r>
          </w:p>
          <w:p w:rsidR="00ED2061" w:rsidRPr="00376FC1" w:rsidRDefault="00ED2061" w:rsidP="00BC784B">
            <w:pPr>
              <w:jc w:val="center"/>
              <w:rPr>
                <w:color w:val="00B050"/>
                <w:lang w:eastAsia="en-US"/>
              </w:rPr>
            </w:pPr>
            <w:r w:rsidRPr="00376FC1">
              <w:rPr>
                <w:color w:val="00B050"/>
                <w:sz w:val="22"/>
                <w:szCs w:val="22"/>
                <w:lang w:eastAsia="en-US"/>
              </w:rPr>
              <w:t xml:space="preserve">30. </w:t>
            </w:r>
            <w:r w:rsidR="00BC784B">
              <w:rPr>
                <w:color w:val="00B050"/>
                <w:sz w:val="22"/>
                <w:szCs w:val="22"/>
                <w:lang w:eastAsia="en-US"/>
              </w:rPr>
              <w:t>9</w:t>
            </w:r>
            <w:r w:rsidRPr="00376FC1">
              <w:rPr>
                <w:color w:val="00B050"/>
                <w:sz w:val="22"/>
                <w:szCs w:val="22"/>
                <w:lang w:eastAsia="en-US"/>
              </w:rPr>
              <w:t>. 2013 z Libereckého kraje</w:t>
            </w:r>
          </w:p>
        </w:tc>
        <w:tc>
          <w:tcPr>
            <w:tcW w:w="2185" w:type="dxa"/>
          </w:tcPr>
          <w:p w:rsidR="00BC784B" w:rsidRDefault="00ED2061" w:rsidP="00BC784B">
            <w:pPr>
              <w:jc w:val="center"/>
              <w:rPr>
                <w:color w:val="00B050"/>
                <w:sz w:val="22"/>
                <w:szCs w:val="22"/>
                <w:lang w:eastAsia="en-US"/>
              </w:rPr>
            </w:pPr>
            <w:r w:rsidRPr="00376FC1">
              <w:rPr>
                <w:color w:val="00B050"/>
                <w:sz w:val="22"/>
                <w:szCs w:val="22"/>
                <w:lang w:eastAsia="en-US"/>
              </w:rPr>
              <w:t xml:space="preserve">% počet umístěných dětí v zařízení ke dni 30. </w:t>
            </w:r>
            <w:r w:rsidR="00BC784B">
              <w:rPr>
                <w:color w:val="00B050"/>
                <w:sz w:val="22"/>
                <w:szCs w:val="22"/>
                <w:lang w:eastAsia="en-US"/>
              </w:rPr>
              <w:t>9</w:t>
            </w:r>
            <w:r w:rsidRPr="00376FC1">
              <w:rPr>
                <w:color w:val="00B050"/>
                <w:sz w:val="22"/>
                <w:szCs w:val="22"/>
                <w:lang w:eastAsia="en-US"/>
              </w:rPr>
              <w:t xml:space="preserve">. 2013 </w:t>
            </w:r>
          </w:p>
          <w:p w:rsidR="00ED2061" w:rsidRPr="00376FC1" w:rsidRDefault="00ED2061" w:rsidP="00BC784B">
            <w:pPr>
              <w:jc w:val="center"/>
              <w:rPr>
                <w:color w:val="00B050"/>
                <w:lang w:eastAsia="en-US"/>
              </w:rPr>
            </w:pPr>
            <w:r w:rsidRPr="00376FC1">
              <w:rPr>
                <w:color w:val="00B050"/>
                <w:sz w:val="22"/>
                <w:szCs w:val="22"/>
                <w:lang w:eastAsia="en-US"/>
              </w:rPr>
              <w:t>z Libereckého kraje</w:t>
            </w:r>
          </w:p>
        </w:tc>
      </w:tr>
      <w:tr w:rsidR="00ED2061" w:rsidRPr="006A4021" w:rsidTr="00376FC1">
        <w:tc>
          <w:tcPr>
            <w:tcW w:w="1342" w:type="dxa"/>
          </w:tcPr>
          <w:p w:rsidR="00ED2061" w:rsidRPr="00376FC1" w:rsidRDefault="00ED2061" w:rsidP="00376FC1">
            <w:pPr>
              <w:jc w:val="center"/>
              <w:rPr>
                <w:lang w:eastAsia="en-US"/>
              </w:rPr>
            </w:pPr>
            <w:r w:rsidRPr="00376FC1">
              <w:rPr>
                <w:sz w:val="22"/>
                <w:szCs w:val="22"/>
                <w:lang w:eastAsia="en-US"/>
              </w:rPr>
              <w:t>Chrastava</w:t>
            </w:r>
          </w:p>
        </w:tc>
        <w:tc>
          <w:tcPr>
            <w:tcW w:w="1016" w:type="dxa"/>
          </w:tcPr>
          <w:p w:rsidR="00ED2061" w:rsidRPr="00376FC1" w:rsidRDefault="00ED2061" w:rsidP="00376FC1">
            <w:pPr>
              <w:jc w:val="center"/>
              <w:rPr>
                <w:lang w:eastAsia="en-US"/>
              </w:rPr>
            </w:pPr>
            <w:r w:rsidRPr="00376FC1">
              <w:rPr>
                <w:sz w:val="22"/>
                <w:szCs w:val="22"/>
                <w:lang w:eastAsia="en-US"/>
              </w:rPr>
              <w:t>44</w:t>
            </w:r>
          </w:p>
        </w:tc>
        <w:tc>
          <w:tcPr>
            <w:tcW w:w="2280" w:type="dxa"/>
          </w:tcPr>
          <w:p w:rsidR="00ED2061" w:rsidRPr="00376FC1" w:rsidRDefault="003341A8" w:rsidP="00376FC1">
            <w:pPr>
              <w:jc w:val="center"/>
              <w:rPr>
                <w:lang w:eastAsia="en-US"/>
              </w:rPr>
            </w:pPr>
            <w:r>
              <w:rPr>
                <w:lang w:eastAsia="en-US"/>
              </w:rPr>
              <w:t>23</w:t>
            </w:r>
          </w:p>
        </w:tc>
        <w:tc>
          <w:tcPr>
            <w:tcW w:w="2465" w:type="dxa"/>
          </w:tcPr>
          <w:p w:rsidR="00ED2061" w:rsidRPr="00376FC1" w:rsidRDefault="00EB5472" w:rsidP="00376FC1">
            <w:pPr>
              <w:jc w:val="center"/>
              <w:rPr>
                <w:lang w:eastAsia="en-US"/>
              </w:rPr>
            </w:pPr>
            <w:r>
              <w:rPr>
                <w:lang w:eastAsia="en-US"/>
              </w:rPr>
              <w:t>11</w:t>
            </w:r>
            <w:r w:rsidR="003636C5">
              <w:rPr>
                <w:lang w:eastAsia="en-US"/>
              </w:rPr>
              <w:t xml:space="preserve">   </w:t>
            </w:r>
          </w:p>
        </w:tc>
        <w:tc>
          <w:tcPr>
            <w:tcW w:w="2185" w:type="dxa"/>
          </w:tcPr>
          <w:p w:rsidR="00ED2061" w:rsidRPr="00376FC1" w:rsidRDefault="003636C5" w:rsidP="00376FC1">
            <w:pPr>
              <w:jc w:val="center"/>
              <w:rPr>
                <w:lang w:eastAsia="en-US"/>
              </w:rPr>
            </w:pPr>
            <w:r>
              <w:rPr>
                <w:lang w:eastAsia="en-US"/>
              </w:rPr>
              <w:t>25 %</w:t>
            </w:r>
          </w:p>
        </w:tc>
      </w:tr>
    </w:tbl>
    <w:p w:rsidR="00DC09C3" w:rsidRDefault="00DC09C3" w:rsidP="00BC784B">
      <w:pPr>
        <w:pStyle w:val="Odstavecseseznamem"/>
        <w:ind w:left="0"/>
        <w:jc w:val="both"/>
        <w:rPr>
          <w:b/>
          <w:color w:val="00B050"/>
        </w:rPr>
      </w:pPr>
    </w:p>
    <w:p w:rsidR="00DC09C3" w:rsidRPr="00257B22" w:rsidRDefault="00DC09C3" w:rsidP="00DC09C3">
      <w:pPr>
        <w:jc w:val="both"/>
        <w:rPr>
          <w:b/>
          <w:color w:val="00B050"/>
        </w:rPr>
      </w:pPr>
      <w:r>
        <w:rPr>
          <w:b/>
          <w:color w:val="00B050"/>
        </w:rPr>
        <w:t>Školská zařízení na území Libereckého kraje celkem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016"/>
        <w:gridCol w:w="2260"/>
        <w:gridCol w:w="2260"/>
        <w:gridCol w:w="2261"/>
      </w:tblGrid>
      <w:tr w:rsidR="00DC09C3" w:rsidRPr="00257B22" w:rsidTr="002135B1">
        <w:tc>
          <w:tcPr>
            <w:tcW w:w="1384" w:type="dxa"/>
          </w:tcPr>
          <w:p w:rsidR="00DC09C3" w:rsidRPr="00376FC1" w:rsidRDefault="00DC09C3" w:rsidP="002135B1">
            <w:pPr>
              <w:jc w:val="center"/>
              <w:rPr>
                <w:color w:val="00B050"/>
                <w:lang w:eastAsia="en-US"/>
              </w:rPr>
            </w:pPr>
            <w:r>
              <w:rPr>
                <w:color w:val="00B050"/>
                <w:sz w:val="22"/>
                <w:szCs w:val="22"/>
                <w:lang w:eastAsia="en-US"/>
              </w:rPr>
              <w:t>LK</w:t>
            </w:r>
          </w:p>
        </w:tc>
        <w:tc>
          <w:tcPr>
            <w:tcW w:w="1016" w:type="dxa"/>
          </w:tcPr>
          <w:p w:rsidR="00DC09C3" w:rsidRPr="00376FC1" w:rsidRDefault="00DC09C3" w:rsidP="002135B1">
            <w:pPr>
              <w:jc w:val="center"/>
              <w:rPr>
                <w:color w:val="00B050"/>
                <w:lang w:eastAsia="en-US"/>
              </w:rPr>
            </w:pPr>
            <w:r w:rsidRPr="00376FC1">
              <w:rPr>
                <w:color w:val="00B050"/>
                <w:sz w:val="22"/>
                <w:szCs w:val="22"/>
                <w:lang w:eastAsia="en-US"/>
              </w:rPr>
              <w:t>kapacita</w:t>
            </w:r>
          </w:p>
        </w:tc>
        <w:tc>
          <w:tcPr>
            <w:tcW w:w="2260" w:type="dxa"/>
          </w:tcPr>
          <w:p w:rsidR="00DC09C3" w:rsidRDefault="00DC09C3" w:rsidP="002135B1">
            <w:pPr>
              <w:jc w:val="center"/>
              <w:rPr>
                <w:color w:val="00B050"/>
                <w:sz w:val="22"/>
                <w:szCs w:val="22"/>
                <w:lang w:eastAsia="en-US"/>
              </w:rPr>
            </w:pPr>
            <w:r w:rsidRPr="00376FC1">
              <w:rPr>
                <w:color w:val="00B050"/>
                <w:sz w:val="22"/>
                <w:szCs w:val="22"/>
                <w:lang w:eastAsia="en-US"/>
              </w:rPr>
              <w:t>počet umístěných dětí v zařízení</w:t>
            </w:r>
            <w:r w:rsidR="00BC6ACF">
              <w:rPr>
                <w:color w:val="00B050"/>
                <w:sz w:val="22"/>
                <w:szCs w:val="22"/>
                <w:lang w:eastAsia="en-US"/>
              </w:rPr>
              <w:t>ch</w:t>
            </w:r>
            <w:r w:rsidRPr="00376FC1">
              <w:rPr>
                <w:color w:val="00B050"/>
                <w:sz w:val="22"/>
                <w:szCs w:val="22"/>
                <w:lang w:eastAsia="en-US"/>
              </w:rPr>
              <w:t xml:space="preserve"> ke dni </w:t>
            </w:r>
          </w:p>
          <w:p w:rsidR="00DC09C3" w:rsidRPr="00376FC1" w:rsidRDefault="00DC09C3" w:rsidP="002135B1">
            <w:pPr>
              <w:jc w:val="center"/>
              <w:rPr>
                <w:color w:val="00B050"/>
                <w:lang w:eastAsia="en-US"/>
              </w:rPr>
            </w:pPr>
          </w:p>
        </w:tc>
        <w:tc>
          <w:tcPr>
            <w:tcW w:w="2260" w:type="dxa"/>
          </w:tcPr>
          <w:p w:rsidR="00DC09C3" w:rsidRDefault="00DC09C3" w:rsidP="002135B1">
            <w:pPr>
              <w:jc w:val="center"/>
              <w:rPr>
                <w:color w:val="00B050"/>
                <w:sz w:val="22"/>
                <w:szCs w:val="22"/>
                <w:lang w:eastAsia="en-US"/>
              </w:rPr>
            </w:pPr>
            <w:r w:rsidRPr="00376FC1">
              <w:rPr>
                <w:color w:val="00B050"/>
                <w:sz w:val="22"/>
                <w:szCs w:val="22"/>
                <w:lang w:eastAsia="en-US"/>
              </w:rPr>
              <w:t>počet umístěných dětí v zařízení</w:t>
            </w:r>
            <w:r w:rsidR="00BC6ACF">
              <w:rPr>
                <w:color w:val="00B050"/>
                <w:sz w:val="22"/>
                <w:szCs w:val="22"/>
                <w:lang w:eastAsia="en-US"/>
              </w:rPr>
              <w:t>ch</w:t>
            </w:r>
            <w:r w:rsidRPr="00376FC1">
              <w:rPr>
                <w:color w:val="00B050"/>
                <w:sz w:val="22"/>
                <w:szCs w:val="22"/>
                <w:lang w:eastAsia="en-US"/>
              </w:rPr>
              <w:t xml:space="preserve"> ke dni </w:t>
            </w:r>
          </w:p>
          <w:p w:rsidR="00DC09C3" w:rsidRDefault="00DC09C3" w:rsidP="002135B1">
            <w:pPr>
              <w:jc w:val="center"/>
              <w:rPr>
                <w:color w:val="00B050"/>
                <w:sz w:val="22"/>
                <w:szCs w:val="22"/>
                <w:lang w:eastAsia="en-US"/>
              </w:rPr>
            </w:pPr>
          </w:p>
          <w:p w:rsidR="00DC09C3" w:rsidRPr="00376FC1" w:rsidRDefault="00DC09C3" w:rsidP="002135B1">
            <w:pPr>
              <w:jc w:val="center"/>
              <w:rPr>
                <w:color w:val="00B050"/>
                <w:lang w:eastAsia="en-US"/>
              </w:rPr>
            </w:pPr>
            <w:r w:rsidRPr="00376FC1">
              <w:rPr>
                <w:color w:val="00B050"/>
                <w:sz w:val="22"/>
                <w:szCs w:val="22"/>
                <w:lang w:eastAsia="en-US"/>
              </w:rPr>
              <w:t>z Libereckého kraje</w:t>
            </w:r>
          </w:p>
        </w:tc>
        <w:tc>
          <w:tcPr>
            <w:tcW w:w="2261" w:type="dxa"/>
          </w:tcPr>
          <w:p w:rsidR="00BC6ACF" w:rsidRDefault="00DC09C3" w:rsidP="00DC09C3">
            <w:pPr>
              <w:jc w:val="center"/>
              <w:rPr>
                <w:color w:val="00B050"/>
                <w:sz w:val="22"/>
                <w:szCs w:val="22"/>
                <w:lang w:eastAsia="en-US"/>
              </w:rPr>
            </w:pPr>
            <w:r w:rsidRPr="00376FC1">
              <w:rPr>
                <w:color w:val="00B050"/>
                <w:sz w:val="22"/>
                <w:szCs w:val="22"/>
                <w:lang w:eastAsia="en-US"/>
              </w:rPr>
              <w:t>% počet umístěných dětí v</w:t>
            </w:r>
            <w:r w:rsidR="00BC6ACF">
              <w:rPr>
                <w:color w:val="00B050"/>
                <w:sz w:val="22"/>
                <w:szCs w:val="22"/>
                <w:lang w:eastAsia="en-US"/>
              </w:rPr>
              <w:t> </w:t>
            </w:r>
            <w:r w:rsidRPr="00376FC1">
              <w:rPr>
                <w:color w:val="00B050"/>
                <w:sz w:val="22"/>
                <w:szCs w:val="22"/>
                <w:lang w:eastAsia="en-US"/>
              </w:rPr>
              <w:t>zařízení</w:t>
            </w:r>
            <w:r w:rsidR="00BC6ACF">
              <w:rPr>
                <w:color w:val="00B050"/>
                <w:sz w:val="22"/>
                <w:szCs w:val="22"/>
                <w:lang w:eastAsia="en-US"/>
              </w:rPr>
              <w:t>ch</w:t>
            </w:r>
          </w:p>
          <w:p w:rsidR="00DC09C3" w:rsidRDefault="00DC09C3" w:rsidP="00DC09C3">
            <w:pPr>
              <w:jc w:val="center"/>
              <w:rPr>
                <w:color w:val="00B050"/>
                <w:sz w:val="22"/>
                <w:szCs w:val="22"/>
                <w:lang w:eastAsia="en-US"/>
              </w:rPr>
            </w:pPr>
            <w:r w:rsidRPr="00376FC1">
              <w:rPr>
                <w:color w:val="00B050"/>
                <w:sz w:val="22"/>
                <w:szCs w:val="22"/>
                <w:lang w:eastAsia="en-US"/>
              </w:rPr>
              <w:t xml:space="preserve"> ke dni </w:t>
            </w:r>
          </w:p>
          <w:p w:rsidR="00DC09C3" w:rsidRDefault="00DC09C3" w:rsidP="00DC09C3">
            <w:pPr>
              <w:jc w:val="center"/>
              <w:rPr>
                <w:color w:val="00B050"/>
                <w:sz w:val="22"/>
                <w:szCs w:val="22"/>
                <w:lang w:eastAsia="en-US"/>
              </w:rPr>
            </w:pPr>
          </w:p>
          <w:p w:rsidR="00DC09C3" w:rsidRPr="00376FC1" w:rsidRDefault="00DC09C3" w:rsidP="00DC09C3">
            <w:pPr>
              <w:jc w:val="center"/>
              <w:rPr>
                <w:color w:val="00B050"/>
                <w:lang w:eastAsia="en-US"/>
              </w:rPr>
            </w:pPr>
            <w:r w:rsidRPr="00376FC1">
              <w:rPr>
                <w:color w:val="00B050"/>
                <w:sz w:val="22"/>
                <w:szCs w:val="22"/>
                <w:lang w:eastAsia="en-US"/>
              </w:rPr>
              <w:t>z Libereckého kraje</w:t>
            </w:r>
          </w:p>
        </w:tc>
      </w:tr>
      <w:tr w:rsidR="00DC09C3" w:rsidTr="002135B1">
        <w:tc>
          <w:tcPr>
            <w:tcW w:w="1384" w:type="dxa"/>
            <w:shd w:val="clear" w:color="auto" w:fill="FDE9D9" w:themeFill="accent6" w:themeFillTint="33"/>
          </w:tcPr>
          <w:p w:rsidR="00DC09C3" w:rsidRPr="009B2746" w:rsidRDefault="00DC09C3" w:rsidP="002135B1">
            <w:pPr>
              <w:jc w:val="center"/>
              <w:rPr>
                <w:b/>
                <w:sz w:val="22"/>
                <w:szCs w:val="22"/>
                <w:lang w:eastAsia="en-US"/>
              </w:rPr>
            </w:pPr>
            <w:r>
              <w:rPr>
                <w:b/>
                <w:sz w:val="22"/>
                <w:szCs w:val="22"/>
                <w:lang w:eastAsia="en-US"/>
              </w:rPr>
              <w:t>celkem</w:t>
            </w:r>
          </w:p>
        </w:tc>
        <w:tc>
          <w:tcPr>
            <w:tcW w:w="1016" w:type="dxa"/>
            <w:shd w:val="clear" w:color="auto" w:fill="FDE9D9" w:themeFill="accent6" w:themeFillTint="33"/>
          </w:tcPr>
          <w:p w:rsidR="00DC09C3" w:rsidRPr="009B2746" w:rsidRDefault="002C32F6" w:rsidP="002135B1">
            <w:pPr>
              <w:jc w:val="center"/>
              <w:rPr>
                <w:b/>
                <w:lang w:eastAsia="en-US"/>
              </w:rPr>
            </w:pPr>
            <w:r>
              <w:rPr>
                <w:b/>
                <w:lang w:eastAsia="en-US"/>
              </w:rPr>
              <w:t>396</w:t>
            </w:r>
          </w:p>
        </w:tc>
        <w:tc>
          <w:tcPr>
            <w:tcW w:w="2260" w:type="dxa"/>
            <w:shd w:val="clear" w:color="auto" w:fill="FDE9D9" w:themeFill="accent6" w:themeFillTint="33"/>
          </w:tcPr>
          <w:p w:rsidR="00DC09C3" w:rsidRPr="009B2746" w:rsidRDefault="002C32F6" w:rsidP="002C32F6">
            <w:pPr>
              <w:jc w:val="center"/>
              <w:rPr>
                <w:b/>
                <w:lang w:eastAsia="en-US"/>
              </w:rPr>
            </w:pPr>
            <w:r>
              <w:rPr>
                <w:b/>
                <w:lang w:eastAsia="en-US"/>
              </w:rPr>
              <w:t>261</w:t>
            </w:r>
          </w:p>
        </w:tc>
        <w:tc>
          <w:tcPr>
            <w:tcW w:w="2260" w:type="dxa"/>
            <w:shd w:val="clear" w:color="auto" w:fill="FDE9D9" w:themeFill="accent6" w:themeFillTint="33"/>
          </w:tcPr>
          <w:p w:rsidR="00DC09C3" w:rsidRPr="009B2746" w:rsidRDefault="002C32F6" w:rsidP="002135B1">
            <w:pPr>
              <w:jc w:val="center"/>
              <w:rPr>
                <w:b/>
                <w:lang w:eastAsia="en-US"/>
              </w:rPr>
            </w:pPr>
            <w:r>
              <w:rPr>
                <w:b/>
                <w:lang w:eastAsia="en-US"/>
              </w:rPr>
              <w:t>149</w:t>
            </w:r>
          </w:p>
        </w:tc>
        <w:tc>
          <w:tcPr>
            <w:tcW w:w="2261" w:type="dxa"/>
            <w:shd w:val="clear" w:color="auto" w:fill="FDE9D9" w:themeFill="accent6" w:themeFillTint="33"/>
          </w:tcPr>
          <w:p w:rsidR="00DC09C3" w:rsidRPr="009B2746" w:rsidRDefault="002C32F6" w:rsidP="002135B1">
            <w:pPr>
              <w:jc w:val="center"/>
              <w:rPr>
                <w:rFonts w:ascii="Calibri" w:hAnsi="Calibri"/>
                <w:b/>
                <w:lang w:eastAsia="en-US"/>
              </w:rPr>
            </w:pPr>
            <w:r>
              <w:rPr>
                <w:rFonts w:ascii="Calibri" w:hAnsi="Calibri"/>
                <w:b/>
                <w:lang w:eastAsia="en-US"/>
              </w:rPr>
              <w:t>38 %</w:t>
            </w:r>
          </w:p>
        </w:tc>
      </w:tr>
    </w:tbl>
    <w:p w:rsidR="00DC09C3" w:rsidRDefault="00DC09C3" w:rsidP="00BC784B">
      <w:pPr>
        <w:pStyle w:val="Odstavecseseznamem"/>
        <w:ind w:left="0"/>
        <w:jc w:val="both"/>
        <w:rPr>
          <w:b/>
          <w:color w:val="00B050"/>
        </w:rPr>
      </w:pPr>
    </w:p>
    <w:p w:rsidR="00BC6ACF" w:rsidRDefault="00BC6ACF" w:rsidP="00BC784B">
      <w:pPr>
        <w:pStyle w:val="Odstavecseseznamem"/>
        <w:ind w:left="0"/>
        <w:jc w:val="both"/>
        <w:rPr>
          <w:b/>
          <w:color w:val="00B050"/>
        </w:rPr>
      </w:pPr>
    </w:p>
    <w:p w:rsidR="00043EC9" w:rsidRDefault="00043EC9" w:rsidP="00BC784B">
      <w:pPr>
        <w:pStyle w:val="Odstavecseseznamem"/>
        <w:ind w:left="0"/>
        <w:jc w:val="both"/>
        <w:rPr>
          <w:b/>
          <w:color w:val="00B050"/>
        </w:rPr>
      </w:pPr>
    </w:p>
    <w:p w:rsidR="00043EC9" w:rsidRDefault="00043EC9" w:rsidP="00BC784B">
      <w:pPr>
        <w:pStyle w:val="Odstavecseseznamem"/>
        <w:ind w:left="0"/>
        <w:jc w:val="both"/>
        <w:rPr>
          <w:b/>
          <w:color w:val="00B050"/>
        </w:rPr>
      </w:pPr>
    </w:p>
    <w:p w:rsidR="00043EC9" w:rsidRDefault="00043EC9" w:rsidP="00BC784B">
      <w:pPr>
        <w:pStyle w:val="Odstavecseseznamem"/>
        <w:ind w:left="0"/>
        <w:jc w:val="both"/>
        <w:rPr>
          <w:b/>
          <w:color w:val="00B050"/>
        </w:rPr>
      </w:pPr>
    </w:p>
    <w:p w:rsidR="00043EC9" w:rsidRPr="004566D0" w:rsidRDefault="00043EC9" w:rsidP="00043EC9">
      <w:pPr>
        <w:jc w:val="center"/>
        <w:rPr>
          <w:b/>
          <w:color w:val="00B050"/>
          <w:u w:val="single"/>
        </w:rPr>
      </w:pPr>
      <w:r w:rsidRPr="004566D0">
        <w:rPr>
          <w:b/>
          <w:color w:val="00B050"/>
          <w:u w:val="single"/>
        </w:rPr>
        <w:lastRenderedPageBreak/>
        <w:t>Školská zařízení na území Libereckého kraje</w:t>
      </w:r>
      <w:r>
        <w:rPr>
          <w:b/>
          <w:color w:val="00B050"/>
          <w:u w:val="single"/>
        </w:rPr>
        <w:t xml:space="preserve"> a jejich obsazenost ke dni 31. 12. 2013</w:t>
      </w:r>
    </w:p>
    <w:p w:rsidR="00043EC9" w:rsidRDefault="00043EC9" w:rsidP="00043EC9">
      <w:pPr>
        <w:jc w:val="both"/>
        <w:rPr>
          <w:b/>
          <w:color w:val="00B050"/>
        </w:rPr>
      </w:pPr>
    </w:p>
    <w:p w:rsidR="00043EC9" w:rsidRPr="00257B22" w:rsidRDefault="00043EC9" w:rsidP="00043EC9">
      <w:pPr>
        <w:jc w:val="both"/>
        <w:rPr>
          <w:b/>
          <w:color w:val="00B050"/>
        </w:rPr>
      </w:pPr>
      <w:r w:rsidRPr="00257B22">
        <w:rPr>
          <w:b/>
          <w:color w:val="00B050"/>
        </w:rPr>
        <w:t>Dětský diagnostický ústav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016"/>
        <w:gridCol w:w="2291"/>
        <w:gridCol w:w="2307"/>
        <w:gridCol w:w="2376"/>
      </w:tblGrid>
      <w:tr w:rsidR="00043EC9" w:rsidRPr="00B314CA" w:rsidTr="00906379">
        <w:tc>
          <w:tcPr>
            <w:tcW w:w="1298" w:type="dxa"/>
          </w:tcPr>
          <w:p w:rsidR="00043EC9" w:rsidRPr="00376FC1" w:rsidRDefault="00043EC9" w:rsidP="00CE440A">
            <w:pPr>
              <w:jc w:val="center"/>
              <w:rPr>
                <w:color w:val="00B050"/>
                <w:lang w:eastAsia="en-US"/>
              </w:rPr>
            </w:pPr>
            <w:r w:rsidRPr="00376FC1">
              <w:rPr>
                <w:color w:val="00B050"/>
                <w:sz w:val="22"/>
                <w:szCs w:val="22"/>
                <w:lang w:eastAsia="en-US"/>
              </w:rPr>
              <w:t>město</w:t>
            </w:r>
          </w:p>
        </w:tc>
        <w:tc>
          <w:tcPr>
            <w:tcW w:w="1016" w:type="dxa"/>
          </w:tcPr>
          <w:p w:rsidR="00043EC9" w:rsidRPr="00376FC1" w:rsidRDefault="00043EC9" w:rsidP="00CE440A">
            <w:pPr>
              <w:jc w:val="center"/>
              <w:rPr>
                <w:color w:val="00B050"/>
                <w:lang w:eastAsia="en-US"/>
              </w:rPr>
            </w:pPr>
            <w:r w:rsidRPr="00376FC1">
              <w:rPr>
                <w:color w:val="00B050"/>
                <w:sz w:val="22"/>
                <w:szCs w:val="22"/>
                <w:lang w:eastAsia="en-US"/>
              </w:rPr>
              <w:t>kapacita</w:t>
            </w:r>
          </w:p>
        </w:tc>
        <w:tc>
          <w:tcPr>
            <w:tcW w:w="2291" w:type="dxa"/>
          </w:tcPr>
          <w:p w:rsidR="00043EC9" w:rsidRDefault="00043EC9" w:rsidP="00CE440A">
            <w:pPr>
              <w:jc w:val="center"/>
              <w:rPr>
                <w:color w:val="00B050"/>
                <w:sz w:val="22"/>
                <w:szCs w:val="22"/>
                <w:lang w:eastAsia="en-US"/>
              </w:rPr>
            </w:pPr>
            <w:r w:rsidRPr="00376FC1">
              <w:rPr>
                <w:color w:val="00B050"/>
                <w:sz w:val="22"/>
                <w:szCs w:val="22"/>
                <w:lang w:eastAsia="en-US"/>
              </w:rPr>
              <w:t xml:space="preserve">počet umístěných dětí v zařízení ke dni </w:t>
            </w:r>
          </w:p>
          <w:p w:rsidR="00043EC9" w:rsidRPr="00376FC1" w:rsidRDefault="00906379" w:rsidP="00906379">
            <w:pPr>
              <w:jc w:val="center"/>
              <w:rPr>
                <w:color w:val="00B050"/>
                <w:lang w:eastAsia="en-US"/>
              </w:rPr>
            </w:pPr>
            <w:r>
              <w:rPr>
                <w:color w:val="00B050"/>
                <w:sz w:val="22"/>
                <w:szCs w:val="22"/>
                <w:lang w:eastAsia="en-US"/>
              </w:rPr>
              <w:t>31. 12. 2013</w:t>
            </w:r>
          </w:p>
        </w:tc>
        <w:tc>
          <w:tcPr>
            <w:tcW w:w="2307" w:type="dxa"/>
          </w:tcPr>
          <w:p w:rsidR="00043EC9" w:rsidRPr="00043EC9" w:rsidRDefault="00043EC9" w:rsidP="00906379">
            <w:pPr>
              <w:jc w:val="center"/>
              <w:rPr>
                <w:color w:val="00B050"/>
                <w:sz w:val="22"/>
                <w:szCs w:val="22"/>
                <w:lang w:eastAsia="en-US"/>
              </w:rPr>
            </w:pPr>
            <w:r w:rsidRPr="00376FC1">
              <w:rPr>
                <w:color w:val="00B050"/>
                <w:sz w:val="22"/>
                <w:szCs w:val="22"/>
                <w:lang w:eastAsia="en-US"/>
              </w:rPr>
              <w:t>p</w:t>
            </w:r>
            <w:r>
              <w:rPr>
                <w:color w:val="00B050"/>
                <w:sz w:val="22"/>
                <w:szCs w:val="22"/>
                <w:lang w:eastAsia="en-US"/>
              </w:rPr>
              <w:t xml:space="preserve">očet umístěných dětí </w:t>
            </w:r>
            <w:r w:rsidRPr="00376FC1">
              <w:rPr>
                <w:color w:val="00B050"/>
                <w:sz w:val="22"/>
                <w:szCs w:val="22"/>
                <w:lang w:eastAsia="en-US"/>
              </w:rPr>
              <w:t xml:space="preserve">ke dni </w:t>
            </w:r>
            <w:r w:rsidR="00906379">
              <w:rPr>
                <w:color w:val="00B050"/>
                <w:sz w:val="22"/>
                <w:szCs w:val="22"/>
                <w:lang w:eastAsia="en-US"/>
              </w:rPr>
              <w:t>31. 12.</w:t>
            </w:r>
            <w:r w:rsidRPr="00376FC1">
              <w:rPr>
                <w:color w:val="00B050"/>
                <w:sz w:val="22"/>
                <w:szCs w:val="22"/>
                <w:lang w:eastAsia="en-US"/>
              </w:rPr>
              <w:t xml:space="preserve"> 2013 z Libereckého kraje</w:t>
            </w:r>
          </w:p>
        </w:tc>
        <w:tc>
          <w:tcPr>
            <w:tcW w:w="2376" w:type="dxa"/>
          </w:tcPr>
          <w:p w:rsidR="00043EC9" w:rsidRPr="00376FC1" w:rsidRDefault="00043EC9" w:rsidP="00906379">
            <w:pPr>
              <w:jc w:val="center"/>
              <w:rPr>
                <w:color w:val="00B050"/>
                <w:lang w:eastAsia="en-US"/>
              </w:rPr>
            </w:pPr>
            <w:r w:rsidRPr="00376FC1">
              <w:rPr>
                <w:color w:val="00B050"/>
                <w:sz w:val="22"/>
                <w:szCs w:val="22"/>
                <w:lang w:eastAsia="en-US"/>
              </w:rPr>
              <w:t>% počet umístěných dětí ke dni 3</w:t>
            </w:r>
            <w:r w:rsidR="00906379">
              <w:rPr>
                <w:color w:val="00B050"/>
                <w:sz w:val="22"/>
                <w:szCs w:val="22"/>
                <w:lang w:eastAsia="en-US"/>
              </w:rPr>
              <w:t xml:space="preserve">1. 12. </w:t>
            </w:r>
            <w:r w:rsidRPr="00376FC1">
              <w:rPr>
                <w:color w:val="00B050"/>
                <w:sz w:val="22"/>
                <w:szCs w:val="22"/>
                <w:lang w:eastAsia="en-US"/>
              </w:rPr>
              <w:t>2013 z Libereckého kraje</w:t>
            </w:r>
          </w:p>
        </w:tc>
      </w:tr>
      <w:tr w:rsidR="00043EC9" w:rsidRPr="00B314CA" w:rsidTr="00906379">
        <w:tc>
          <w:tcPr>
            <w:tcW w:w="1298" w:type="dxa"/>
          </w:tcPr>
          <w:p w:rsidR="00043EC9" w:rsidRPr="00376FC1" w:rsidRDefault="00043EC9" w:rsidP="00CE440A">
            <w:pPr>
              <w:jc w:val="center"/>
              <w:rPr>
                <w:lang w:eastAsia="en-US"/>
              </w:rPr>
            </w:pPr>
            <w:r w:rsidRPr="00376FC1">
              <w:rPr>
                <w:sz w:val="22"/>
                <w:szCs w:val="22"/>
                <w:lang w:eastAsia="en-US"/>
              </w:rPr>
              <w:t>Liberec</w:t>
            </w:r>
          </w:p>
        </w:tc>
        <w:tc>
          <w:tcPr>
            <w:tcW w:w="1016" w:type="dxa"/>
          </w:tcPr>
          <w:p w:rsidR="00043EC9" w:rsidRPr="00376FC1" w:rsidRDefault="00043EC9" w:rsidP="00A2007C">
            <w:pPr>
              <w:tabs>
                <w:tab w:val="left" w:pos="195"/>
                <w:tab w:val="center" w:pos="400"/>
              </w:tabs>
              <w:rPr>
                <w:lang w:eastAsia="en-US"/>
              </w:rPr>
            </w:pPr>
            <w:r>
              <w:rPr>
                <w:sz w:val="22"/>
                <w:szCs w:val="22"/>
                <w:lang w:eastAsia="en-US"/>
              </w:rPr>
              <w:tab/>
            </w:r>
            <w:r w:rsidR="00A2007C">
              <w:rPr>
                <w:sz w:val="22"/>
                <w:szCs w:val="22"/>
                <w:lang w:eastAsia="en-US"/>
              </w:rPr>
              <w:t>48</w:t>
            </w:r>
          </w:p>
        </w:tc>
        <w:tc>
          <w:tcPr>
            <w:tcW w:w="2291" w:type="dxa"/>
          </w:tcPr>
          <w:p w:rsidR="00043EC9" w:rsidRPr="00376FC1" w:rsidRDefault="000C60D3" w:rsidP="000C60D3">
            <w:pPr>
              <w:jc w:val="center"/>
              <w:rPr>
                <w:lang w:eastAsia="en-US"/>
              </w:rPr>
            </w:pPr>
            <w:r>
              <w:rPr>
                <w:lang w:eastAsia="en-US"/>
              </w:rPr>
              <w:t>28</w:t>
            </w:r>
          </w:p>
        </w:tc>
        <w:tc>
          <w:tcPr>
            <w:tcW w:w="2307" w:type="dxa"/>
          </w:tcPr>
          <w:p w:rsidR="00043EC9" w:rsidRPr="00376FC1" w:rsidRDefault="000C60D3" w:rsidP="00CE440A">
            <w:pPr>
              <w:jc w:val="center"/>
              <w:rPr>
                <w:lang w:eastAsia="en-US"/>
              </w:rPr>
            </w:pPr>
            <w:r>
              <w:rPr>
                <w:lang w:eastAsia="en-US"/>
              </w:rPr>
              <w:t>16</w:t>
            </w:r>
          </w:p>
        </w:tc>
        <w:tc>
          <w:tcPr>
            <w:tcW w:w="2376" w:type="dxa"/>
          </w:tcPr>
          <w:p w:rsidR="00043EC9" w:rsidRPr="00376FC1" w:rsidRDefault="00A2007C" w:rsidP="00CE440A">
            <w:pPr>
              <w:jc w:val="center"/>
              <w:rPr>
                <w:lang w:eastAsia="en-US"/>
              </w:rPr>
            </w:pPr>
            <w:r>
              <w:rPr>
                <w:lang w:eastAsia="en-US"/>
              </w:rPr>
              <w:t>33 %</w:t>
            </w:r>
          </w:p>
        </w:tc>
      </w:tr>
    </w:tbl>
    <w:p w:rsidR="00043EC9" w:rsidRPr="00BC784B" w:rsidRDefault="00043EC9" w:rsidP="00043EC9">
      <w:pPr>
        <w:jc w:val="center"/>
        <w:rPr>
          <w:sz w:val="16"/>
          <w:szCs w:val="16"/>
        </w:rPr>
      </w:pPr>
    </w:p>
    <w:p w:rsidR="00043EC9" w:rsidRPr="00B314CA" w:rsidRDefault="00043EC9" w:rsidP="00043EC9">
      <w:pPr>
        <w:rPr>
          <w:b/>
          <w:color w:val="00B050"/>
        </w:rPr>
      </w:pPr>
      <w:r w:rsidRPr="00B314CA">
        <w:rPr>
          <w:b/>
          <w:color w:val="00B050"/>
        </w:rPr>
        <w:t>Středisko výchovné péče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016"/>
        <w:gridCol w:w="2189"/>
        <w:gridCol w:w="2268"/>
        <w:gridCol w:w="2517"/>
      </w:tblGrid>
      <w:tr w:rsidR="00043EC9" w:rsidRPr="00B314CA" w:rsidTr="00CE440A">
        <w:tc>
          <w:tcPr>
            <w:tcW w:w="1298" w:type="dxa"/>
          </w:tcPr>
          <w:p w:rsidR="00043EC9" w:rsidRPr="00376FC1" w:rsidRDefault="00043EC9" w:rsidP="00CE440A">
            <w:pPr>
              <w:jc w:val="center"/>
              <w:rPr>
                <w:color w:val="00B050"/>
                <w:lang w:eastAsia="en-US"/>
              </w:rPr>
            </w:pPr>
            <w:r w:rsidRPr="00376FC1">
              <w:rPr>
                <w:color w:val="00B050"/>
                <w:sz w:val="22"/>
                <w:szCs w:val="22"/>
                <w:lang w:eastAsia="en-US"/>
              </w:rPr>
              <w:t>město</w:t>
            </w:r>
          </w:p>
        </w:tc>
        <w:tc>
          <w:tcPr>
            <w:tcW w:w="1016" w:type="dxa"/>
          </w:tcPr>
          <w:p w:rsidR="00043EC9" w:rsidRPr="00376FC1" w:rsidRDefault="00043EC9" w:rsidP="00CE440A">
            <w:pPr>
              <w:jc w:val="center"/>
              <w:rPr>
                <w:color w:val="00B050"/>
                <w:lang w:eastAsia="en-US"/>
              </w:rPr>
            </w:pPr>
            <w:r w:rsidRPr="00376FC1">
              <w:rPr>
                <w:color w:val="00B050"/>
                <w:sz w:val="22"/>
                <w:szCs w:val="22"/>
                <w:lang w:eastAsia="en-US"/>
              </w:rPr>
              <w:t>kapacita</w:t>
            </w:r>
          </w:p>
        </w:tc>
        <w:tc>
          <w:tcPr>
            <w:tcW w:w="2189" w:type="dxa"/>
          </w:tcPr>
          <w:p w:rsidR="00043EC9" w:rsidRDefault="00043EC9" w:rsidP="00CE440A">
            <w:pPr>
              <w:jc w:val="center"/>
              <w:rPr>
                <w:color w:val="00B050"/>
                <w:sz w:val="22"/>
                <w:szCs w:val="22"/>
                <w:lang w:eastAsia="en-US"/>
              </w:rPr>
            </w:pPr>
            <w:r w:rsidRPr="00376FC1">
              <w:rPr>
                <w:color w:val="00B050"/>
                <w:sz w:val="22"/>
                <w:szCs w:val="22"/>
                <w:lang w:eastAsia="en-US"/>
              </w:rPr>
              <w:t xml:space="preserve">počet umístěných dětí v zařízení ke dni </w:t>
            </w:r>
          </w:p>
          <w:p w:rsidR="00043EC9" w:rsidRPr="00376FC1" w:rsidRDefault="00906379" w:rsidP="00906379">
            <w:pPr>
              <w:jc w:val="center"/>
              <w:rPr>
                <w:color w:val="00B050"/>
                <w:lang w:eastAsia="en-US"/>
              </w:rPr>
            </w:pPr>
            <w:r>
              <w:rPr>
                <w:color w:val="00B050"/>
                <w:sz w:val="22"/>
                <w:szCs w:val="22"/>
                <w:lang w:eastAsia="en-US"/>
              </w:rPr>
              <w:t>31. 12.</w:t>
            </w:r>
            <w:r w:rsidR="00043EC9" w:rsidRPr="00376FC1">
              <w:rPr>
                <w:color w:val="00B050"/>
                <w:sz w:val="22"/>
                <w:szCs w:val="22"/>
                <w:lang w:eastAsia="en-US"/>
              </w:rPr>
              <w:t xml:space="preserve"> 2013</w:t>
            </w:r>
          </w:p>
        </w:tc>
        <w:tc>
          <w:tcPr>
            <w:tcW w:w="2268" w:type="dxa"/>
          </w:tcPr>
          <w:p w:rsidR="00043EC9" w:rsidRDefault="00043EC9" w:rsidP="00CE440A">
            <w:pPr>
              <w:jc w:val="center"/>
              <w:rPr>
                <w:color w:val="00B050"/>
                <w:sz w:val="22"/>
                <w:szCs w:val="22"/>
                <w:lang w:eastAsia="en-US"/>
              </w:rPr>
            </w:pPr>
            <w:r>
              <w:rPr>
                <w:color w:val="00B050"/>
                <w:sz w:val="22"/>
                <w:szCs w:val="22"/>
                <w:lang w:eastAsia="en-US"/>
              </w:rPr>
              <w:t xml:space="preserve">počet umístěných dětí </w:t>
            </w:r>
          </w:p>
          <w:p w:rsidR="00043EC9" w:rsidRPr="00043EC9" w:rsidRDefault="00043EC9" w:rsidP="00906379">
            <w:pPr>
              <w:jc w:val="center"/>
              <w:rPr>
                <w:color w:val="00B050"/>
                <w:sz w:val="22"/>
                <w:szCs w:val="22"/>
                <w:lang w:eastAsia="en-US"/>
              </w:rPr>
            </w:pPr>
            <w:r w:rsidRPr="00376FC1">
              <w:rPr>
                <w:color w:val="00B050"/>
                <w:sz w:val="22"/>
                <w:szCs w:val="22"/>
                <w:lang w:eastAsia="en-US"/>
              </w:rPr>
              <w:t xml:space="preserve"> ke dni 3</w:t>
            </w:r>
            <w:r w:rsidR="00906379">
              <w:rPr>
                <w:color w:val="00B050"/>
                <w:sz w:val="22"/>
                <w:szCs w:val="22"/>
                <w:lang w:eastAsia="en-US"/>
              </w:rPr>
              <w:t>1. 12.</w:t>
            </w:r>
            <w:r w:rsidRPr="00376FC1">
              <w:rPr>
                <w:color w:val="00B050"/>
                <w:sz w:val="22"/>
                <w:szCs w:val="22"/>
                <w:lang w:eastAsia="en-US"/>
              </w:rPr>
              <w:t xml:space="preserve"> 2013 z Libereckého kraje</w:t>
            </w:r>
          </w:p>
        </w:tc>
        <w:tc>
          <w:tcPr>
            <w:tcW w:w="2517" w:type="dxa"/>
          </w:tcPr>
          <w:p w:rsidR="00043EC9" w:rsidRDefault="00043EC9" w:rsidP="00CE440A">
            <w:pPr>
              <w:jc w:val="center"/>
              <w:rPr>
                <w:color w:val="00B050"/>
                <w:sz w:val="22"/>
                <w:szCs w:val="22"/>
                <w:lang w:eastAsia="en-US"/>
              </w:rPr>
            </w:pPr>
            <w:r w:rsidRPr="00376FC1">
              <w:rPr>
                <w:color w:val="00B050"/>
                <w:sz w:val="22"/>
                <w:szCs w:val="22"/>
                <w:lang w:eastAsia="en-US"/>
              </w:rPr>
              <w:t xml:space="preserve">% počet umístěných dětí ke dni </w:t>
            </w:r>
            <w:r w:rsidR="00906379">
              <w:rPr>
                <w:color w:val="00B050"/>
                <w:sz w:val="22"/>
                <w:szCs w:val="22"/>
                <w:lang w:eastAsia="en-US"/>
              </w:rPr>
              <w:t>31. 12</w:t>
            </w:r>
            <w:r w:rsidRPr="00376FC1">
              <w:rPr>
                <w:color w:val="00B050"/>
                <w:sz w:val="22"/>
                <w:szCs w:val="22"/>
                <w:lang w:eastAsia="en-US"/>
              </w:rPr>
              <w:t>. 2013</w:t>
            </w:r>
          </w:p>
          <w:p w:rsidR="00043EC9" w:rsidRPr="00376FC1" w:rsidRDefault="00043EC9" w:rsidP="00CE440A">
            <w:pPr>
              <w:jc w:val="center"/>
              <w:rPr>
                <w:color w:val="00B050"/>
                <w:lang w:eastAsia="en-US"/>
              </w:rPr>
            </w:pPr>
            <w:r w:rsidRPr="00376FC1">
              <w:rPr>
                <w:color w:val="00B050"/>
                <w:sz w:val="22"/>
                <w:szCs w:val="22"/>
                <w:lang w:eastAsia="en-US"/>
              </w:rPr>
              <w:t xml:space="preserve"> z Libereckého kraje</w:t>
            </w:r>
          </w:p>
        </w:tc>
      </w:tr>
      <w:tr w:rsidR="00043EC9" w:rsidRPr="006A4021" w:rsidTr="00CE440A">
        <w:tc>
          <w:tcPr>
            <w:tcW w:w="1298" w:type="dxa"/>
          </w:tcPr>
          <w:p w:rsidR="00043EC9" w:rsidRPr="00376FC1" w:rsidRDefault="00043EC9" w:rsidP="00CE440A">
            <w:pPr>
              <w:jc w:val="center"/>
              <w:rPr>
                <w:lang w:eastAsia="en-US"/>
              </w:rPr>
            </w:pPr>
            <w:r w:rsidRPr="00376FC1">
              <w:rPr>
                <w:sz w:val="22"/>
                <w:szCs w:val="22"/>
                <w:lang w:eastAsia="en-US"/>
              </w:rPr>
              <w:t>Liberec</w:t>
            </w:r>
          </w:p>
        </w:tc>
        <w:tc>
          <w:tcPr>
            <w:tcW w:w="1016" w:type="dxa"/>
          </w:tcPr>
          <w:p w:rsidR="00043EC9" w:rsidRPr="00376FC1" w:rsidRDefault="00043EC9" w:rsidP="00CE440A">
            <w:pPr>
              <w:jc w:val="center"/>
              <w:rPr>
                <w:lang w:eastAsia="en-US"/>
              </w:rPr>
            </w:pPr>
            <w:r w:rsidRPr="00376FC1">
              <w:rPr>
                <w:sz w:val="22"/>
                <w:szCs w:val="22"/>
                <w:lang w:eastAsia="en-US"/>
              </w:rPr>
              <w:t>8</w:t>
            </w:r>
          </w:p>
        </w:tc>
        <w:tc>
          <w:tcPr>
            <w:tcW w:w="2189" w:type="dxa"/>
          </w:tcPr>
          <w:p w:rsidR="00043EC9" w:rsidRPr="00376FC1" w:rsidRDefault="00043EC9" w:rsidP="00CE440A">
            <w:pPr>
              <w:jc w:val="center"/>
              <w:rPr>
                <w:lang w:eastAsia="en-US"/>
              </w:rPr>
            </w:pPr>
            <w:r>
              <w:rPr>
                <w:lang w:eastAsia="en-US"/>
              </w:rPr>
              <w:t>0</w:t>
            </w:r>
          </w:p>
        </w:tc>
        <w:tc>
          <w:tcPr>
            <w:tcW w:w="2268" w:type="dxa"/>
          </w:tcPr>
          <w:p w:rsidR="00043EC9" w:rsidRPr="00376FC1" w:rsidRDefault="00043EC9" w:rsidP="00CE440A">
            <w:pPr>
              <w:jc w:val="center"/>
              <w:rPr>
                <w:lang w:eastAsia="en-US"/>
              </w:rPr>
            </w:pPr>
            <w:r>
              <w:rPr>
                <w:lang w:eastAsia="en-US"/>
              </w:rPr>
              <w:t>0</w:t>
            </w:r>
          </w:p>
        </w:tc>
        <w:tc>
          <w:tcPr>
            <w:tcW w:w="2517" w:type="dxa"/>
          </w:tcPr>
          <w:p w:rsidR="00043EC9" w:rsidRPr="00376FC1" w:rsidRDefault="00043EC9" w:rsidP="00CE440A">
            <w:pPr>
              <w:jc w:val="center"/>
              <w:rPr>
                <w:lang w:eastAsia="en-US"/>
              </w:rPr>
            </w:pPr>
            <w:r>
              <w:rPr>
                <w:lang w:eastAsia="en-US"/>
              </w:rPr>
              <w:t>0 %</w:t>
            </w:r>
          </w:p>
        </w:tc>
      </w:tr>
    </w:tbl>
    <w:p w:rsidR="00043EC9" w:rsidRPr="00BC784B" w:rsidRDefault="00043EC9" w:rsidP="00043EC9">
      <w:pPr>
        <w:jc w:val="center"/>
        <w:rPr>
          <w:sz w:val="16"/>
          <w:szCs w:val="16"/>
        </w:rPr>
      </w:pPr>
    </w:p>
    <w:p w:rsidR="00043EC9" w:rsidRPr="006A4021" w:rsidRDefault="00043EC9" w:rsidP="00043EC9">
      <w:pPr>
        <w:rPr>
          <w:b/>
          <w:color w:val="00B050"/>
        </w:rPr>
      </w:pPr>
      <w:r w:rsidRPr="006A4021">
        <w:rPr>
          <w:b/>
          <w:color w:val="00B050"/>
        </w:rPr>
        <w:t>Dětské domovy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2"/>
        <w:gridCol w:w="1016"/>
        <w:gridCol w:w="2135"/>
        <w:gridCol w:w="2268"/>
        <w:gridCol w:w="2517"/>
      </w:tblGrid>
      <w:tr w:rsidR="00043EC9" w:rsidRPr="006A4021" w:rsidTr="00CE440A">
        <w:tc>
          <w:tcPr>
            <w:tcW w:w="1352" w:type="dxa"/>
          </w:tcPr>
          <w:p w:rsidR="00043EC9" w:rsidRPr="00376FC1" w:rsidRDefault="00043EC9" w:rsidP="00CE440A">
            <w:pPr>
              <w:jc w:val="center"/>
              <w:rPr>
                <w:color w:val="00B050"/>
                <w:lang w:eastAsia="en-US"/>
              </w:rPr>
            </w:pPr>
            <w:r w:rsidRPr="00376FC1">
              <w:rPr>
                <w:color w:val="00B050"/>
                <w:sz w:val="22"/>
                <w:szCs w:val="22"/>
                <w:lang w:eastAsia="en-US"/>
              </w:rPr>
              <w:t>město</w:t>
            </w:r>
          </w:p>
        </w:tc>
        <w:tc>
          <w:tcPr>
            <w:tcW w:w="1016" w:type="dxa"/>
          </w:tcPr>
          <w:p w:rsidR="00043EC9" w:rsidRPr="00376FC1" w:rsidRDefault="00043EC9" w:rsidP="00CE440A">
            <w:pPr>
              <w:jc w:val="center"/>
              <w:rPr>
                <w:color w:val="00B050"/>
                <w:lang w:eastAsia="en-US"/>
              </w:rPr>
            </w:pPr>
            <w:r w:rsidRPr="00376FC1">
              <w:rPr>
                <w:color w:val="00B050"/>
                <w:sz w:val="22"/>
                <w:szCs w:val="22"/>
                <w:lang w:eastAsia="en-US"/>
              </w:rPr>
              <w:t>kapacita</w:t>
            </w:r>
          </w:p>
        </w:tc>
        <w:tc>
          <w:tcPr>
            <w:tcW w:w="2135" w:type="dxa"/>
          </w:tcPr>
          <w:p w:rsidR="00043EC9" w:rsidRDefault="00043EC9" w:rsidP="00CE440A">
            <w:pPr>
              <w:jc w:val="center"/>
              <w:rPr>
                <w:color w:val="00B050"/>
                <w:sz w:val="22"/>
                <w:szCs w:val="22"/>
                <w:lang w:eastAsia="en-US"/>
              </w:rPr>
            </w:pPr>
            <w:r>
              <w:rPr>
                <w:color w:val="00B050"/>
                <w:sz w:val="22"/>
                <w:szCs w:val="22"/>
                <w:lang w:eastAsia="en-US"/>
              </w:rPr>
              <w:t xml:space="preserve">počet umístěných dětí </w:t>
            </w:r>
            <w:r w:rsidRPr="00376FC1">
              <w:rPr>
                <w:color w:val="00B050"/>
                <w:sz w:val="22"/>
                <w:szCs w:val="22"/>
                <w:lang w:eastAsia="en-US"/>
              </w:rPr>
              <w:t xml:space="preserve"> ke dni </w:t>
            </w:r>
          </w:p>
          <w:p w:rsidR="00043EC9" w:rsidRPr="00376FC1" w:rsidRDefault="00906379" w:rsidP="00906379">
            <w:pPr>
              <w:jc w:val="center"/>
              <w:rPr>
                <w:color w:val="00B050"/>
                <w:lang w:eastAsia="en-US"/>
              </w:rPr>
            </w:pPr>
            <w:r>
              <w:rPr>
                <w:color w:val="00B050"/>
                <w:sz w:val="22"/>
                <w:szCs w:val="22"/>
                <w:lang w:eastAsia="en-US"/>
              </w:rPr>
              <w:t>31. 12</w:t>
            </w:r>
            <w:r w:rsidR="00043EC9" w:rsidRPr="00376FC1">
              <w:rPr>
                <w:color w:val="00B050"/>
                <w:sz w:val="22"/>
                <w:szCs w:val="22"/>
                <w:lang w:eastAsia="en-US"/>
              </w:rPr>
              <w:t>. 2013</w:t>
            </w:r>
          </w:p>
        </w:tc>
        <w:tc>
          <w:tcPr>
            <w:tcW w:w="2268" w:type="dxa"/>
          </w:tcPr>
          <w:p w:rsidR="00043EC9" w:rsidRDefault="00043EC9" w:rsidP="00CE440A">
            <w:pPr>
              <w:jc w:val="center"/>
              <w:rPr>
                <w:color w:val="00B050"/>
                <w:sz w:val="22"/>
                <w:szCs w:val="22"/>
                <w:lang w:eastAsia="en-US"/>
              </w:rPr>
            </w:pPr>
            <w:r w:rsidRPr="00376FC1">
              <w:rPr>
                <w:color w:val="00B050"/>
                <w:sz w:val="22"/>
                <w:szCs w:val="22"/>
                <w:lang w:eastAsia="en-US"/>
              </w:rPr>
              <w:t xml:space="preserve">počet umístěných dětí </w:t>
            </w:r>
            <w:r>
              <w:rPr>
                <w:color w:val="00B050"/>
                <w:sz w:val="22"/>
                <w:szCs w:val="22"/>
                <w:lang w:eastAsia="en-US"/>
              </w:rPr>
              <w:t xml:space="preserve"> </w:t>
            </w:r>
          </w:p>
          <w:p w:rsidR="00043EC9" w:rsidRPr="00043EC9" w:rsidRDefault="00043EC9" w:rsidP="00906379">
            <w:pPr>
              <w:jc w:val="center"/>
              <w:rPr>
                <w:color w:val="00B050"/>
                <w:sz w:val="22"/>
                <w:szCs w:val="22"/>
                <w:lang w:eastAsia="en-US"/>
              </w:rPr>
            </w:pPr>
            <w:r w:rsidRPr="00376FC1">
              <w:rPr>
                <w:color w:val="00B050"/>
                <w:sz w:val="22"/>
                <w:szCs w:val="22"/>
                <w:lang w:eastAsia="en-US"/>
              </w:rPr>
              <w:t xml:space="preserve">ke dni </w:t>
            </w:r>
            <w:r w:rsidR="00906379">
              <w:rPr>
                <w:color w:val="00B050"/>
                <w:sz w:val="22"/>
                <w:szCs w:val="22"/>
                <w:lang w:eastAsia="en-US"/>
              </w:rPr>
              <w:t>31. 12</w:t>
            </w:r>
            <w:r>
              <w:rPr>
                <w:color w:val="00B050"/>
                <w:sz w:val="22"/>
                <w:szCs w:val="22"/>
                <w:lang w:eastAsia="en-US"/>
              </w:rPr>
              <w:t>. 2013</w:t>
            </w:r>
            <w:r w:rsidRPr="00376FC1">
              <w:rPr>
                <w:color w:val="00B050"/>
                <w:sz w:val="22"/>
                <w:szCs w:val="22"/>
                <w:lang w:eastAsia="en-US"/>
              </w:rPr>
              <w:t xml:space="preserve"> z Libereckého kraje</w:t>
            </w:r>
          </w:p>
        </w:tc>
        <w:tc>
          <w:tcPr>
            <w:tcW w:w="2517" w:type="dxa"/>
          </w:tcPr>
          <w:p w:rsidR="00043EC9" w:rsidRDefault="00043EC9" w:rsidP="00CE440A">
            <w:pPr>
              <w:jc w:val="center"/>
              <w:rPr>
                <w:color w:val="00B050"/>
                <w:sz w:val="22"/>
                <w:szCs w:val="22"/>
                <w:lang w:eastAsia="en-US"/>
              </w:rPr>
            </w:pPr>
            <w:r w:rsidRPr="00376FC1">
              <w:rPr>
                <w:color w:val="00B050"/>
                <w:sz w:val="22"/>
                <w:szCs w:val="22"/>
                <w:lang w:eastAsia="en-US"/>
              </w:rPr>
              <w:t xml:space="preserve">% počet umístěných dětí ke dni </w:t>
            </w:r>
            <w:r w:rsidR="00906379">
              <w:rPr>
                <w:color w:val="00B050"/>
                <w:sz w:val="22"/>
                <w:szCs w:val="22"/>
                <w:lang w:eastAsia="en-US"/>
              </w:rPr>
              <w:t>31. 12</w:t>
            </w:r>
            <w:r>
              <w:rPr>
                <w:color w:val="00B050"/>
                <w:sz w:val="22"/>
                <w:szCs w:val="22"/>
                <w:lang w:eastAsia="en-US"/>
              </w:rPr>
              <w:t>.</w:t>
            </w:r>
            <w:r w:rsidR="00906379">
              <w:rPr>
                <w:color w:val="00B050"/>
                <w:sz w:val="22"/>
                <w:szCs w:val="22"/>
                <w:lang w:eastAsia="en-US"/>
              </w:rPr>
              <w:t xml:space="preserve"> </w:t>
            </w:r>
            <w:r w:rsidRPr="00376FC1">
              <w:rPr>
                <w:color w:val="00B050"/>
                <w:sz w:val="22"/>
                <w:szCs w:val="22"/>
                <w:lang w:eastAsia="en-US"/>
              </w:rPr>
              <w:t>2013</w:t>
            </w:r>
          </w:p>
          <w:p w:rsidR="00043EC9" w:rsidRPr="00376FC1" w:rsidRDefault="00043EC9" w:rsidP="00CE440A">
            <w:pPr>
              <w:jc w:val="center"/>
              <w:rPr>
                <w:color w:val="00B050"/>
                <w:lang w:eastAsia="en-US"/>
              </w:rPr>
            </w:pPr>
            <w:r w:rsidRPr="00376FC1">
              <w:rPr>
                <w:color w:val="00B050"/>
                <w:sz w:val="22"/>
                <w:szCs w:val="22"/>
                <w:lang w:eastAsia="en-US"/>
              </w:rPr>
              <w:t xml:space="preserve"> z Libereckého kraje</w:t>
            </w:r>
          </w:p>
        </w:tc>
      </w:tr>
      <w:tr w:rsidR="00043EC9" w:rsidRPr="006A4021" w:rsidTr="00CE440A">
        <w:tc>
          <w:tcPr>
            <w:tcW w:w="1352" w:type="dxa"/>
          </w:tcPr>
          <w:p w:rsidR="00043EC9" w:rsidRPr="00376FC1" w:rsidRDefault="00043EC9" w:rsidP="00CE440A">
            <w:pPr>
              <w:jc w:val="center"/>
              <w:rPr>
                <w:sz w:val="22"/>
                <w:szCs w:val="22"/>
                <w:lang w:eastAsia="en-US"/>
              </w:rPr>
            </w:pPr>
            <w:r>
              <w:rPr>
                <w:sz w:val="22"/>
                <w:szCs w:val="22"/>
                <w:lang w:eastAsia="en-US"/>
              </w:rPr>
              <w:t>Liberec</w:t>
            </w:r>
          </w:p>
        </w:tc>
        <w:tc>
          <w:tcPr>
            <w:tcW w:w="1016" w:type="dxa"/>
          </w:tcPr>
          <w:p w:rsidR="00043EC9" w:rsidRPr="00376FC1" w:rsidRDefault="00043EC9" w:rsidP="00CE440A">
            <w:pPr>
              <w:jc w:val="center"/>
              <w:rPr>
                <w:sz w:val="22"/>
                <w:szCs w:val="22"/>
                <w:lang w:eastAsia="en-US"/>
              </w:rPr>
            </w:pPr>
            <w:r>
              <w:rPr>
                <w:sz w:val="22"/>
                <w:szCs w:val="22"/>
                <w:lang w:eastAsia="en-US"/>
              </w:rPr>
              <w:t>8</w:t>
            </w:r>
          </w:p>
        </w:tc>
        <w:tc>
          <w:tcPr>
            <w:tcW w:w="2135" w:type="dxa"/>
          </w:tcPr>
          <w:p w:rsidR="00043EC9" w:rsidRPr="00376FC1" w:rsidRDefault="000C60D3" w:rsidP="00CE440A">
            <w:pPr>
              <w:jc w:val="center"/>
              <w:rPr>
                <w:sz w:val="22"/>
                <w:szCs w:val="22"/>
                <w:lang w:eastAsia="en-US"/>
              </w:rPr>
            </w:pPr>
            <w:r>
              <w:rPr>
                <w:sz w:val="22"/>
                <w:szCs w:val="22"/>
                <w:lang w:eastAsia="en-US"/>
              </w:rPr>
              <w:t>6</w:t>
            </w:r>
          </w:p>
        </w:tc>
        <w:tc>
          <w:tcPr>
            <w:tcW w:w="2268" w:type="dxa"/>
          </w:tcPr>
          <w:p w:rsidR="00043EC9" w:rsidRPr="00376FC1" w:rsidRDefault="000C60D3" w:rsidP="00CE440A">
            <w:pPr>
              <w:jc w:val="center"/>
              <w:rPr>
                <w:lang w:eastAsia="en-US"/>
              </w:rPr>
            </w:pPr>
            <w:r>
              <w:rPr>
                <w:lang w:eastAsia="en-US"/>
              </w:rPr>
              <w:t>5</w:t>
            </w:r>
          </w:p>
        </w:tc>
        <w:tc>
          <w:tcPr>
            <w:tcW w:w="2517" w:type="dxa"/>
          </w:tcPr>
          <w:p w:rsidR="00043EC9" w:rsidRPr="00376FC1" w:rsidRDefault="000C60D3" w:rsidP="00CE440A">
            <w:pPr>
              <w:jc w:val="center"/>
              <w:rPr>
                <w:lang w:eastAsia="en-US"/>
              </w:rPr>
            </w:pPr>
            <w:r>
              <w:rPr>
                <w:lang w:eastAsia="en-US"/>
              </w:rPr>
              <w:t>63 %</w:t>
            </w:r>
          </w:p>
        </w:tc>
      </w:tr>
      <w:tr w:rsidR="00043EC9" w:rsidRPr="006A4021" w:rsidTr="00CE440A">
        <w:tc>
          <w:tcPr>
            <w:tcW w:w="1352" w:type="dxa"/>
          </w:tcPr>
          <w:p w:rsidR="00043EC9" w:rsidRPr="00376FC1" w:rsidRDefault="00043EC9" w:rsidP="00CE440A">
            <w:pPr>
              <w:jc w:val="center"/>
              <w:rPr>
                <w:lang w:eastAsia="en-US"/>
              </w:rPr>
            </w:pPr>
            <w:r w:rsidRPr="00376FC1">
              <w:rPr>
                <w:sz w:val="22"/>
                <w:szCs w:val="22"/>
                <w:lang w:eastAsia="en-US"/>
              </w:rPr>
              <w:t>Česká Lípa</w:t>
            </w:r>
          </w:p>
        </w:tc>
        <w:tc>
          <w:tcPr>
            <w:tcW w:w="1016" w:type="dxa"/>
          </w:tcPr>
          <w:p w:rsidR="00043EC9" w:rsidRPr="00376FC1" w:rsidRDefault="00043EC9" w:rsidP="00CE440A">
            <w:pPr>
              <w:jc w:val="center"/>
              <w:rPr>
                <w:lang w:eastAsia="en-US"/>
              </w:rPr>
            </w:pPr>
            <w:r w:rsidRPr="00376FC1">
              <w:rPr>
                <w:sz w:val="22"/>
                <w:szCs w:val="22"/>
                <w:lang w:eastAsia="en-US"/>
              </w:rPr>
              <w:t>24</w:t>
            </w:r>
          </w:p>
        </w:tc>
        <w:tc>
          <w:tcPr>
            <w:tcW w:w="2135" w:type="dxa"/>
          </w:tcPr>
          <w:p w:rsidR="00043EC9" w:rsidRPr="00376FC1" w:rsidRDefault="009F2D0C" w:rsidP="00CE440A">
            <w:pPr>
              <w:jc w:val="center"/>
              <w:rPr>
                <w:lang w:eastAsia="en-US"/>
              </w:rPr>
            </w:pPr>
            <w:r>
              <w:rPr>
                <w:lang w:eastAsia="en-US"/>
              </w:rPr>
              <w:t>17</w:t>
            </w:r>
          </w:p>
        </w:tc>
        <w:tc>
          <w:tcPr>
            <w:tcW w:w="2268" w:type="dxa"/>
          </w:tcPr>
          <w:p w:rsidR="00043EC9" w:rsidRPr="00376FC1" w:rsidRDefault="009F2D0C" w:rsidP="00CE440A">
            <w:pPr>
              <w:jc w:val="center"/>
              <w:rPr>
                <w:lang w:eastAsia="en-US"/>
              </w:rPr>
            </w:pPr>
            <w:r>
              <w:rPr>
                <w:lang w:eastAsia="en-US"/>
              </w:rPr>
              <w:t>8</w:t>
            </w:r>
          </w:p>
        </w:tc>
        <w:tc>
          <w:tcPr>
            <w:tcW w:w="2517" w:type="dxa"/>
          </w:tcPr>
          <w:p w:rsidR="00043EC9" w:rsidRPr="00376FC1" w:rsidRDefault="009F2D0C" w:rsidP="00CE440A">
            <w:pPr>
              <w:jc w:val="center"/>
              <w:rPr>
                <w:lang w:eastAsia="en-US"/>
              </w:rPr>
            </w:pPr>
            <w:r>
              <w:rPr>
                <w:lang w:eastAsia="en-US"/>
              </w:rPr>
              <w:t>33 %</w:t>
            </w:r>
          </w:p>
        </w:tc>
      </w:tr>
      <w:tr w:rsidR="00043EC9" w:rsidRPr="006A4021" w:rsidTr="00CE440A">
        <w:tc>
          <w:tcPr>
            <w:tcW w:w="1352" w:type="dxa"/>
          </w:tcPr>
          <w:p w:rsidR="00043EC9" w:rsidRPr="00376FC1" w:rsidRDefault="00043EC9" w:rsidP="00CE440A">
            <w:pPr>
              <w:jc w:val="center"/>
              <w:rPr>
                <w:lang w:eastAsia="en-US"/>
              </w:rPr>
            </w:pPr>
            <w:r w:rsidRPr="00376FC1">
              <w:rPr>
                <w:sz w:val="22"/>
                <w:szCs w:val="22"/>
                <w:lang w:eastAsia="en-US"/>
              </w:rPr>
              <w:t>Dubá</w:t>
            </w:r>
          </w:p>
        </w:tc>
        <w:tc>
          <w:tcPr>
            <w:tcW w:w="1016" w:type="dxa"/>
          </w:tcPr>
          <w:p w:rsidR="00043EC9" w:rsidRPr="00376FC1" w:rsidRDefault="00043EC9" w:rsidP="00CE440A">
            <w:pPr>
              <w:jc w:val="center"/>
              <w:rPr>
                <w:lang w:eastAsia="en-US"/>
              </w:rPr>
            </w:pPr>
            <w:r w:rsidRPr="00376FC1">
              <w:rPr>
                <w:sz w:val="22"/>
                <w:szCs w:val="22"/>
                <w:lang w:eastAsia="en-US"/>
              </w:rPr>
              <w:t>40</w:t>
            </w:r>
          </w:p>
        </w:tc>
        <w:tc>
          <w:tcPr>
            <w:tcW w:w="2135" w:type="dxa"/>
          </w:tcPr>
          <w:p w:rsidR="00043EC9" w:rsidRPr="00376FC1" w:rsidRDefault="009F2D0C" w:rsidP="00CE440A">
            <w:pPr>
              <w:jc w:val="center"/>
              <w:rPr>
                <w:lang w:eastAsia="en-US"/>
              </w:rPr>
            </w:pPr>
            <w:r>
              <w:rPr>
                <w:lang w:eastAsia="en-US"/>
              </w:rPr>
              <w:t>24</w:t>
            </w:r>
          </w:p>
        </w:tc>
        <w:tc>
          <w:tcPr>
            <w:tcW w:w="2268" w:type="dxa"/>
          </w:tcPr>
          <w:p w:rsidR="00043EC9" w:rsidRPr="00376FC1" w:rsidRDefault="009F2D0C" w:rsidP="00CE440A">
            <w:pPr>
              <w:jc w:val="center"/>
              <w:rPr>
                <w:lang w:eastAsia="en-US"/>
              </w:rPr>
            </w:pPr>
            <w:r>
              <w:rPr>
                <w:lang w:eastAsia="en-US"/>
              </w:rPr>
              <w:t>14</w:t>
            </w:r>
          </w:p>
        </w:tc>
        <w:tc>
          <w:tcPr>
            <w:tcW w:w="2517" w:type="dxa"/>
          </w:tcPr>
          <w:p w:rsidR="00043EC9" w:rsidRPr="00376FC1" w:rsidRDefault="009F2D0C" w:rsidP="00CE440A">
            <w:pPr>
              <w:jc w:val="center"/>
              <w:rPr>
                <w:lang w:eastAsia="en-US"/>
              </w:rPr>
            </w:pPr>
            <w:r>
              <w:rPr>
                <w:lang w:eastAsia="en-US"/>
              </w:rPr>
              <w:t>35 %</w:t>
            </w:r>
          </w:p>
        </w:tc>
      </w:tr>
      <w:tr w:rsidR="00043EC9" w:rsidRPr="006A4021" w:rsidTr="00CE440A">
        <w:tc>
          <w:tcPr>
            <w:tcW w:w="1352" w:type="dxa"/>
          </w:tcPr>
          <w:p w:rsidR="00043EC9" w:rsidRPr="00376FC1" w:rsidRDefault="00043EC9" w:rsidP="00CE440A">
            <w:pPr>
              <w:jc w:val="center"/>
              <w:rPr>
                <w:lang w:eastAsia="en-US"/>
              </w:rPr>
            </w:pPr>
            <w:r w:rsidRPr="00376FC1">
              <w:rPr>
                <w:sz w:val="22"/>
                <w:szCs w:val="22"/>
                <w:lang w:eastAsia="en-US"/>
              </w:rPr>
              <w:t>Frýdlant</w:t>
            </w:r>
          </w:p>
        </w:tc>
        <w:tc>
          <w:tcPr>
            <w:tcW w:w="1016" w:type="dxa"/>
          </w:tcPr>
          <w:p w:rsidR="00043EC9" w:rsidRPr="00376FC1" w:rsidRDefault="00043EC9" w:rsidP="00CE440A">
            <w:pPr>
              <w:jc w:val="center"/>
              <w:rPr>
                <w:lang w:eastAsia="en-US"/>
              </w:rPr>
            </w:pPr>
            <w:r w:rsidRPr="00376FC1">
              <w:rPr>
                <w:sz w:val="22"/>
                <w:szCs w:val="22"/>
                <w:lang w:eastAsia="en-US"/>
              </w:rPr>
              <w:t>32</w:t>
            </w:r>
          </w:p>
        </w:tc>
        <w:tc>
          <w:tcPr>
            <w:tcW w:w="2135" w:type="dxa"/>
          </w:tcPr>
          <w:p w:rsidR="00043EC9" w:rsidRPr="00376FC1" w:rsidRDefault="009F2D0C" w:rsidP="00CE440A">
            <w:pPr>
              <w:jc w:val="center"/>
              <w:rPr>
                <w:lang w:eastAsia="en-US"/>
              </w:rPr>
            </w:pPr>
            <w:r>
              <w:rPr>
                <w:lang w:eastAsia="en-US"/>
              </w:rPr>
              <w:t>29</w:t>
            </w:r>
          </w:p>
        </w:tc>
        <w:tc>
          <w:tcPr>
            <w:tcW w:w="2268" w:type="dxa"/>
          </w:tcPr>
          <w:p w:rsidR="00043EC9" w:rsidRPr="00376FC1" w:rsidRDefault="009F2D0C" w:rsidP="00CE440A">
            <w:pPr>
              <w:jc w:val="center"/>
              <w:rPr>
                <w:lang w:eastAsia="en-US"/>
              </w:rPr>
            </w:pPr>
            <w:r>
              <w:rPr>
                <w:lang w:eastAsia="en-US"/>
              </w:rPr>
              <w:t>27</w:t>
            </w:r>
          </w:p>
        </w:tc>
        <w:tc>
          <w:tcPr>
            <w:tcW w:w="2517" w:type="dxa"/>
          </w:tcPr>
          <w:p w:rsidR="00043EC9" w:rsidRPr="00376FC1" w:rsidRDefault="009F2D0C" w:rsidP="00CE440A">
            <w:pPr>
              <w:jc w:val="center"/>
              <w:rPr>
                <w:lang w:eastAsia="en-US"/>
              </w:rPr>
            </w:pPr>
            <w:r>
              <w:rPr>
                <w:lang w:eastAsia="en-US"/>
              </w:rPr>
              <w:t>84 %</w:t>
            </w:r>
          </w:p>
        </w:tc>
      </w:tr>
      <w:tr w:rsidR="00043EC9" w:rsidRPr="006A4021" w:rsidTr="00CE440A">
        <w:tc>
          <w:tcPr>
            <w:tcW w:w="1352" w:type="dxa"/>
          </w:tcPr>
          <w:p w:rsidR="00043EC9" w:rsidRPr="00376FC1" w:rsidRDefault="00043EC9" w:rsidP="00CE440A">
            <w:pPr>
              <w:jc w:val="center"/>
              <w:rPr>
                <w:lang w:eastAsia="en-US"/>
              </w:rPr>
            </w:pPr>
            <w:r w:rsidRPr="00376FC1">
              <w:rPr>
                <w:sz w:val="22"/>
                <w:szCs w:val="22"/>
                <w:lang w:eastAsia="en-US"/>
              </w:rPr>
              <w:t>Jablonec</w:t>
            </w:r>
          </w:p>
        </w:tc>
        <w:tc>
          <w:tcPr>
            <w:tcW w:w="1016" w:type="dxa"/>
          </w:tcPr>
          <w:p w:rsidR="00043EC9" w:rsidRPr="00376FC1" w:rsidRDefault="00043EC9" w:rsidP="00CE440A">
            <w:pPr>
              <w:jc w:val="center"/>
              <w:rPr>
                <w:lang w:eastAsia="en-US"/>
              </w:rPr>
            </w:pPr>
            <w:r w:rsidRPr="00376FC1">
              <w:rPr>
                <w:sz w:val="22"/>
                <w:szCs w:val="22"/>
                <w:lang w:eastAsia="en-US"/>
              </w:rPr>
              <w:t>32</w:t>
            </w:r>
          </w:p>
        </w:tc>
        <w:tc>
          <w:tcPr>
            <w:tcW w:w="2135" w:type="dxa"/>
          </w:tcPr>
          <w:p w:rsidR="00043EC9" w:rsidRPr="00376FC1" w:rsidRDefault="009F2D0C" w:rsidP="00CE440A">
            <w:pPr>
              <w:jc w:val="center"/>
              <w:rPr>
                <w:lang w:eastAsia="en-US"/>
              </w:rPr>
            </w:pPr>
            <w:r>
              <w:rPr>
                <w:lang w:eastAsia="en-US"/>
              </w:rPr>
              <w:t>19</w:t>
            </w:r>
          </w:p>
        </w:tc>
        <w:tc>
          <w:tcPr>
            <w:tcW w:w="2268" w:type="dxa"/>
          </w:tcPr>
          <w:p w:rsidR="00043EC9" w:rsidRPr="00376FC1" w:rsidRDefault="009F2D0C" w:rsidP="00CE440A">
            <w:pPr>
              <w:jc w:val="center"/>
              <w:rPr>
                <w:lang w:eastAsia="en-US"/>
              </w:rPr>
            </w:pPr>
            <w:r>
              <w:rPr>
                <w:lang w:eastAsia="en-US"/>
              </w:rPr>
              <w:t>18</w:t>
            </w:r>
          </w:p>
        </w:tc>
        <w:tc>
          <w:tcPr>
            <w:tcW w:w="2517" w:type="dxa"/>
          </w:tcPr>
          <w:p w:rsidR="00043EC9" w:rsidRPr="00376FC1" w:rsidRDefault="009F2D0C" w:rsidP="00CE440A">
            <w:pPr>
              <w:jc w:val="center"/>
              <w:rPr>
                <w:lang w:eastAsia="en-US"/>
              </w:rPr>
            </w:pPr>
            <w:r>
              <w:rPr>
                <w:lang w:eastAsia="en-US"/>
              </w:rPr>
              <w:t>56 %</w:t>
            </w:r>
          </w:p>
        </w:tc>
      </w:tr>
      <w:tr w:rsidR="00043EC9" w:rsidRPr="006A4021" w:rsidTr="00CE440A">
        <w:tc>
          <w:tcPr>
            <w:tcW w:w="1352" w:type="dxa"/>
          </w:tcPr>
          <w:p w:rsidR="00043EC9" w:rsidRPr="00376FC1" w:rsidRDefault="00043EC9" w:rsidP="00CE440A">
            <w:pPr>
              <w:jc w:val="center"/>
              <w:rPr>
                <w:lang w:eastAsia="en-US"/>
              </w:rPr>
            </w:pPr>
            <w:r w:rsidRPr="00376FC1">
              <w:rPr>
                <w:sz w:val="22"/>
                <w:szCs w:val="22"/>
                <w:lang w:eastAsia="en-US"/>
              </w:rPr>
              <w:t>Jablonné</w:t>
            </w:r>
          </w:p>
        </w:tc>
        <w:tc>
          <w:tcPr>
            <w:tcW w:w="1016" w:type="dxa"/>
          </w:tcPr>
          <w:p w:rsidR="00043EC9" w:rsidRPr="00376FC1" w:rsidRDefault="00043EC9" w:rsidP="00CE440A">
            <w:pPr>
              <w:jc w:val="center"/>
              <w:rPr>
                <w:lang w:eastAsia="en-US"/>
              </w:rPr>
            </w:pPr>
            <w:r w:rsidRPr="00376FC1">
              <w:rPr>
                <w:sz w:val="22"/>
                <w:szCs w:val="22"/>
                <w:lang w:eastAsia="en-US"/>
              </w:rPr>
              <w:t>48</w:t>
            </w:r>
          </w:p>
        </w:tc>
        <w:tc>
          <w:tcPr>
            <w:tcW w:w="2135" w:type="dxa"/>
          </w:tcPr>
          <w:p w:rsidR="00043EC9" w:rsidRPr="00376FC1" w:rsidRDefault="009F2D0C" w:rsidP="00CE440A">
            <w:pPr>
              <w:jc w:val="center"/>
              <w:rPr>
                <w:lang w:eastAsia="en-US"/>
              </w:rPr>
            </w:pPr>
            <w:r>
              <w:rPr>
                <w:lang w:eastAsia="en-US"/>
              </w:rPr>
              <w:t>35</w:t>
            </w:r>
          </w:p>
        </w:tc>
        <w:tc>
          <w:tcPr>
            <w:tcW w:w="2268" w:type="dxa"/>
          </w:tcPr>
          <w:p w:rsidR="00043EC9" w:rsidRPr="00376FC1" w:rsidRDefault="009F2D0C" w:rsidP="00CE440A">
            <w:pPr>
              <w:jc w:val="center"/>
              <w:rPr>
                <w:lang w:eastAsia="en-US"/>
              </w:rPr>
            </w:pPr>
            <w:r>
              <w:rPr>
                <w:lang w:eastAsia="en-US"/>
              </w:rPr>
              <w:t>22</w:t>
            </w:r>
          </w:p>
        </w:tc>
        <w:tc>
          <w:tcPr>
            <w:tcW w:w="2517" w:type="dxa"/>
          </w:tcPr>
          <w:p w:rsidR="00043EC9" w:rsidRPr="00376FC1" w:rsidRDefault="009F2D0C" w:rsidP="00CE440A">
            <w:pPr>
              <w:jc w:val="center"/>
              <w:rPr>
                <w:lang w:eastAsia="en-US"/>
              </w:rPr>
            </w:pPr>
            <w:r>
              <w:rPr>
                <w:lang w:eastAsia="en-US"/>
              </w:rPr>
              <w:t>46 %</w:t>
            </w:r>
          </w:p>
        </w:tc>
      </w:tr>
      <w:tr w:rsidR="00043EC9" w:rsidRPr="006A4021" w:rsidTr="00CE440A">
        <w:tc>
          <w:tcPr>
            <w:tcW w:w="1352" w:type="dxa"/>
          </w:tcPr>
          <w:p w:rsidR="00043EC9" w:rsidRPr="00376FC1" w:rsidRDefault="00043EC9" w:rsidP="00CE440A">
            <w:pPr>
              <w:jc w:val="center"/>
              <w:rPr>
                <w:lang w:eastAsia="en-US"/>
              </w:rPr>
            </w:pPr>
            <w:r w:rsidRPr="00376FC1">
              <w:rPr>
                <w:sz w:val="22"/>
                <w:szCs w:val="22"/>
                <w:lang w:eastAsia="en-US"/>
              </w:rPr>
              <w:t>Krompach</w:t>
            </w:r>
          </w:p>
        </w:tc>
        <w:tc>
          <w:tcPr>
            <w:tcW w:w="1016" w:type="dxa"/>
          </w:tcPr>
          <w:p w:rsidR="00043EC9" w:rsidRPr="00376FC1" w:rsidRDefault="00043EC9" w:rsidP="00CE440A">
            <w:pPr>
              <w:jc w:val="center"/>
              <w:rPr>
                <w:lang w:eastAsia="en-US"/>
              </w:rPr>
            </w:pPr>
            <w:r w:rsidRPr="00376FC1">
              <w:rPr>
                <w:sz w:val="22"/>
                <w:szCs w:val="22"/>
                <w:lang w:eastAsia="en-US"/>
              </w:rPr>
              <w:t>48</w:t>
            </w:r>
          </w:p>
        </w:tc>
        <w:tc>
          <w:tcPr>
            <w:tcW w:w="2135" w:type="dxa"/>
          </w:tcPr>
          <w:p w:rsidR="00043EC9" w:rsidRPr="00376FC1" w:rsidRDefault="009F2D0C" w:rsidP="00CE440A">
            <w:pPr>
              <w:jc w:val="center"/>
              <w:rPr>
                <w:lang w:eastAsia="en-US"/>
              </w:rPr>
            </w:pPr>
            <w:r>
              <w:rPr>
                <w:lang w:eastAsia="en-US"/>
              </w:rPr>
              <w:t>45</w:t>
            </w:r>
          </w:p>
        </w:tc>
        <w:tc>
          <w:tcPr>
            <w:tcW w:w="2268" w:type="dxa"/>
          </w:tcPr>
          <w:p w:rsidR="00043EC9" w:rsidRPr="00376FC1" w:rsidRDefault="009F2D0C" w:rsidP="00CE440A">
            <w:pPr>
              <w:jc w:val="center"/>
              <w:rPr>
                <w:lang w:eastAsia="en-US"/>
              </w:rPr>
            </w:pPr>
            <w:r>
              <w:rPr>
                <w:lang w:eastAsia="en-US"/>
              </w:rPr>
              <w:t>16</w:t>
            </w:r>
          </w:p>
        </w:tc>
        <w:tc>
          <w:tcPr>
            <w:tcW w:w="2517" w:type="dxa"/>
          </w:tcPr>
          <w:p w:rsidR="00043EC9" w:rsidRPr="00376FC1" w:rsidRDefault="009F2D0C" w:rsidP="00CE440A">
            <w:pPr>
              <w:jc w:val="center"/>
              <w:rPr>
                <w:lang w:eastAsia="en-US"/>
              </w:rPr>
            </w:pPr>
            <w:r>
              <w:rPr>
                <w:lang w:eastAsia="en-US"/>
              </w:rPr>
              <w:t>33 %</w:t>
            </w:r>
          </w:p>
        </w:tc>
      </w:tr>
      <w:tr w:rsidR="00043EC9" w:rsidRPr="006A4021" w:rsidTr="00CE440A">
        <w:tc>
          <w:tcPr>
            <w:tcW w:w="1352" w:type="dxa"/>
          </w:tcPr>
          <w:p w:rsidR="00043EC9" w:rsidRPr="00376FC1" w:rsidRDefault="00043EC9" w:rsidP="00CE440A">
            <w:pPr>
              <w:jc w:val="center"/>
              <w:rPr>
                <w:lang w:eastAsia="en-US"/>
              </w:rPr>
            </w:pPr>
            <w:r w:rsidRPr="00376FC1">
              <w:rPr>
                <w:sz w:val="22"/>
                <w:szCs w:val="22"/>
                <w:lang w:eastAsia="en-US"/>
              </w:rPr>
              <w:t>Semily</w:t>
            </w:r>
          </w:p>
        </w:tc>
        <w:tc>
          <w:tcPr>
            <w:tcW w:w="1016" w:type="dxa"/>
          </w:tcPr>
          <w:p w:rsidR="00043EC9" w:rsidRPr="00376FC1" w:rsidRDefault="00043EC9" w:rsidP="00CE440A">
            <w:pPr>
              <w:jc w:val="center"/>
              <w:rPr>
                <w:lang w:eastAsia="en-US"/>
              </w:rPr>
            </w:pPr>
            <w:r w:rsidRPr="00376FC1">
              <w:rPr>
                <w:sz w:val="22"/>
                <w:szCs w:val="22"/>
                <w:lang w:eastAsia="en-US"/>
              </w:rPr>
              <w:t>16</w:t>
            </w:r>
          </w:p>
        </w:tc>
        <w:tc>
          <w:tcPr>
            <w:tcW w:w="2135" w:type="dxa"/>
          </w:tcPr>
          <w:p w:rsidR="00043EC9" w:rsidRPr="00376FC1" w:rsidRDefault="009F2D0C" w:rsidP="00CE440A">
            <w:pPr>
              <w:jc w:val="center"/>
              <w:rPr>
                <w:lang w:eastAsia="en-US"/>
              </w:rPr>
            </w:pPr>
            <w:r>
              <w:rPr>
                <w:lang w:eastAsia="en-US"/>
              </w:rPr>
              <w:t>16</w:t>
            </w:r>
          </w:p>
        </w:tc>
        <w:tc>
          <w:tcPr>
            <w:tcW w:w="2268" w:type="dxa"/>
          </w:tcPr>
          <w:p w:rsidR="00043EC9" w:rsidRPr="00376FC1" w:rsidRDefault="009F2D0C" w:rsidP="00CE440A">
            <w:pPr>
              <w:jc w:val="center"/>
              <w:rPr>
                <w:lang w:eastAsia="en-US"/>
              </w:rPr>
            </w:pPr>
            <w:r>
              <w:rPr>
                <w:lang w:eastAsia="en-US"/>
              </w:rPr>
              <w:t>13</w:t>
            </w:r>
          </w:p>
        </w:tc>
        <w:tc>
          <w:tcPr>
            <w:tcW w:w="2517" w:type="dxa"/>
          </w:tcPr>
          <w:p w:rsidR="00043EC9" w:rsidRPr="00376FC1" w:rsidRDefault="009F2D0C" w:rsidP="00CE440A">
            <w:pPr>
              <w:jc w:val="center"/>
              <w:rPr>
                <w:lang w:eastAsia="en-US"/>
              </w:rPr>
            </w:pPr>
            <w:r>
              <w:rPr>
                <w:lang w:eastAsia="en-US"/>
              </w:rPr>
              <w:t>81 %</w:t>
            </w:r>
          </w:p>
        </w:tc>
      </w:tr>
    </w:tbl>
    <w:p w:rsidR="00043EC9" w:rsidRPr="00BC784B" w:rsidRDefault="00043EC9" w:rsidP="00043EC9">
      <w:pPr>
        <w:jc w:val="center"/>
        <w:rPr>
          <w:sz w:val="16"/>
          <w:szCs w:val="16"/>
        </w:rPr>
      </w:pPr>
    </w:p>
    <w:p w:rsidR="00043EC9" w:rsidRPr="006A4021" w:rsidRDefault="00043EC9" w:rsidP="00043EC9">
      <w:pPr>
        <w:rPr>
          <w:b/>
          <w:color w:val="00B050"/>
        </w:rPr>
      </w:pPr>
      <w:r w:rsidRPr="006A4021">
        <w:rPr>
          <w:b/>
          <w:color w:val="00B050"/>
        </w:rPr>
        <w:t>Dětský domov se školou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1016"/>
        <w:gridCol w:w="2298"/>
        <w:gridCol w:w="2186"/>
        <w:gridCol w:w="2517"/>
      </w:tblGrid>
      <w:tr w:rsidR="00043EC9" w:rsidRPr="006A4021" w:rsidTr="00CE440A">
        <w:tc>
          <w:tcPr>
            <w:tcW w:w="1271" w:type="dxa"/>
          </w:tcPr>
          <w:p w:rsidR="00043EC9" w:rsidRPr="00376FC1" w:rsidRDefault="00043EC9" w:rsidP="00CE440A">
            <w:pPr>
              <w:jc w:val="center"/>
              <w:rPr>
                <w:color w:val="00B050"/>
                <w:lang w:eastAsia="en-US"/>
              </w:rPr>
            </w:pPr>
            <w:r w:rsidRPr="00376FC1">
              <w:rPr>
                <w:color w:val="00B050"/>
                <w:sz w:val="22"/>
                <w:szCs w:val="22"/>
                <w:lang w:eastAsia="en-US"/>
              </w:rPr>
              <w:t>město</w:t>
            </w:r>
          </w:p>
        </w:tc>
        <w:tc>
          <w:tcPr>
            <w:tcW w:w="1016" w:type="dxa"/>
          </w:tcPr>
          <w:p w:rsidR="00043EC9" w:rsidRPr="00376FC1" w:rsidRDefault="00043EC9" w:rsidP="00CE440A">
            <w:pPr>
              <w:jc w:val="center"/>
              <w:rPr>
                <w:color w:val="00B050"/>
                <w:lang w:eastAsia="en-US"/>
              </w:rPr>
            </w:pPr>
            <w:r w:rsidRPr="00376FC1">
              <w:rPr>
                <w:color w:val="00B050"/>
                <w:sz w:val="22"/>
                <w:szCs w:val="22"/>
                <w:lang w:eastAsia="en-US"/>
              </w:rPr>
              <w:t>kapacita</w:t>
            </w:r>
          </w:p>
        </w:tc>
        <w:tc>
          <w:tcPr>
            <w:tcW w:w="2298" w:type="dxa"/>
          </w:tcPr>
          <w:p w:rsidR="00043EC9" w:rsidRDefault="00043EC9" w:rsidP="00CE440A">
            <w:pPr>
              <w:jc w:val="center"/>
              <w:rPr>
                <w:color w:val="00B050"/>
                <w:sz w:val="22"/>
                <w:szCs w:val="22"/>
                <w:lang w:eastAsia="en-US"/>
              </w:rPr>
            </w:pPr>
            <w:r w:rsidRPr="00376FC1">
              <w:rPr>
                <w:color w:val="00B050"/>
                <w:sz w:val="22"/>
                <w:szCs w:val="22"/>
                <w:lang w:eastAsia="en-US"/>
              </w:rPr>
              <w:t xml:space="preserve">počet umístěných dětí v zařízení ke dni </w:t>
            </w:r>
          </w:p>
          <w:p w:rsidR="00043EC9" w:rsidRPr="00376FC1" w:rsidRDefault="00906379" w:rsidP="00906379">
            <w:pPr>
              <w:jc w:val="center"/>
              <w:rPr>
                <w:color w:val="00B050"/>
                <w:lang w:eastAsia="en-US"/>
              </w:rPr>
            </w:pPr>
            <w:r>
              <w:rPr>
                <w:color w:val="00B050"/>
                <w:sz w:val="22"/>
                <w:szCs w:val="22"/>
                <w:lang w:eastAsia="en-US"/>
              </w:rPr>
              <w:t>31. 12</w:t>
            </w:r>
            <w:r w:rsidR="00043EC9">
              <w:rPr>
                <w:color w:val="00B050"/>
                <w:sz w:val="22"/>
                <w:szCs w:val="22"/>
                <w:lang w:eastAsia="en-US"/>
              </w:rPr>
              <w:t>. 2013</w:t>
            </w:r>
          </w:p>
        </w:tc>
        <w:tc>
          <w:tcPr>
            <w:tcW w:w="2186" w:type="dxa"/>
          </w:tcPr>
          <w:p w:rsidR="00043EC9" w:rsidRDefault="00043EC9" w:rsidP="00CE440A">
            <w:pPr>
              <w:jc w:val="center"/>
              <w:rPr>
                <w:color w:val="00B050"/>
                <w:sz w:val="22"/>
                <w:szCs w:val="22"/>
                <w:lang w:eastAsia="en-US"/>
              </w:rPr>
            </w:pPr>
            <w:r w:rsidRPr="00376FC1">
              <w:rPr>
                <w:color w:val="00B050"/>
                <w:sz w:val="22"/>
                <w:szCs w:val="22"/>
                <w:lang w:eastAsia="en-US"/>
              </w:rPr>
              <w:t>počet umís</w:t>
            </w:r>
            <w:r>
              <w:rPr>
                <w:color w:val="00B050"/>
                <w:sz w:val="22"/>
                <w:szCs w:val="22"/>
                <w:lang w:eastAsia="en-US"/>
              </w:rPr>
              <w:t xml:space="preserve">těných dětí  </w:t>
            </w:r>
          </w:p>
          <w:p w:rsidR="00043EC9" w:rsidRPr="00043EC9" w:rsidRDefault="00043EC9" w:rsidP="00906379">
            <w:pPr>
              <w:jc w:val="center"/>
              <w:rPr>
                <w:color w:val="00B050"/>
                <w:sz w:val="22"/>
                <w:szCs w:val="22"/>
                <w:lang w:eastAsia="en-US"/>
              </w:rPr>
            </w:pPr>
            <w:r>
              <w:rPr>
                <w:color w:val="00B050"/>
                <w:sz w:val="22"/>
                <w:szCs w:val="22"/>
                <w:lang w:eastAsia="en-US"/>
              </w:rPr>
              <w:t xml:space="preserve">ke dni </w:t>
            </w:r>
            <w:r w:rsidR="00906379">
              <w:rPr>
                <w:color w:val="00B050"/>
                <w:sz w:val="22"/>
                <w:szCs w:val="22"/>
                <w:lang w:eastAsia="en-US"/>
              </w:rPr>
              <w:t>31. 12</w:t>
            </w:r>
            <w:r w:rsidRPr="00376FC1">
              <w:rPr>
                <w:color w:val="00B050"/>
                <w:sz w:val="22"/>
                <w:szCs w:val="22"/>
                <w:lang w:eastAsia="en-US"/>
              </w:rPr>
              <w:t>. 2013 z Libereckého kraje</w:t>
            </w:r>
          </w:p>
        </w:tc>
        <w:tc>
          <w:tcPr>
            <w:tcW w:w="2517" w:type="dxa"/>
          </w:tcPr>
          <w:p w:rsidR="00043EC9" w:rsidRDefault="00043EC9" w:rsidP="00CE440A">
            <w:pPr>
              <w:jc w:val="center"/>
              <w:rPr>
                <w:color w:val="00B050"/>
                <w:sz w:val="22"/>
                <w:szCs w:val="22"/>
                <w:lang w:eastAsia="en-US"/>
              </w:rPr>
            </w:pPr>
            <w:r>
              <w:rPr>
                <w:color w:val="00B050"/>
                <w:sz w:val="22"/>
                <w:szCs w:val="22"/>
                <w:lang w:eastAsia="en-US"/>
              </w:rPr>
              <w:t xml:space="preserve">% počet umístěných </w:t>
            </w:r>
            <w:r w:rsidRPr="00376FC1">
              <w:rPr>
                <w:color w:val="00B050"/>
                <w:sz w:val="22"/>
                <w:szCs w:val="22"/>
                <w:lang w:eastAsia="en-US"/>
              </w:rPr>
              <w:t>dětí</w:t>
            </w:r>
            <w:r>
              <w:rPr>
                <w:color w:val="00B050"/>
                <w:sz w:val="22"/>
                <w:szCs w:val="22"/>
                <w:lang w:eastAsia="en-US"/>
              </w:rPr>
              <w:t xml:space="preserve"> </w:t>
            </w:r>
            <w:r w:rsidRPr="00376FC1">
              <w:rPr>
                <w:color w:val="00B050"/>
                <w:sz w:val="22"/>
                <w:szCs w:val="22"/>
                <w:lang w:eastAsia="en-US"/>
              </w:rPr>
              <w:t xml:space="preserve"> </w:t>
            </w:r>
          </w:p>
          <w:p w:rsidR="00043EC9" w:rsidRDefault="00043EC9" w:rsidP="00CE440A">
            <w:pPr>
              <w:jc w:val="center"/>
              <w:rPr>
                <w:color w:val="00B050"/>
                <w:sz w:val="22"/>
                <w:szCs w:val="22"/>
                <w:lang w:eastAsia="en-US"/>
              </w:rPr>
            </w:pPr>
            <w:r w:rsidRPr="00376FC1">
              <w:rPr>
                <w:color w:val="00B050"/>
                <w:sz w:val="22"/>
                <w:szCs w:val="22"/>
                <w:lang w:eastAsia="en-US"/>
              </w:rPr>
              <w:t>ke dni 3</w:t>
            </w:r>
            <w:r>
              <w:rPr>
                <w:color w:val="00B050"/>
                <w:sz w:val="22"/>
                <w:szCs w:val="22"/>
                <w:lang w:eastAsia="en-US"/>
              </w:rPr>
              <w:t>1</w:t>
            </w:r>
            <w:r w:rsidRPr="00376FC1">
              <w:rPr>
                <w:color w:val="00B050"/>
                <w:sz w:val="22"/>
                <w:szCs w:val="22"/>
                <w:lang w:eastAsia="en-US"/>
              </w:rPr>
              <w:t xml:space="preserve">. </w:t>
            </w:r>
            <w:r w:rsidR="00906379">
              <w:rPr>
                <w:color w:val="00B050"/>
                <w:sz w:val="22"/>
                <w:szCs w:val="22"/>
                <w:lang w:eastAsia="en-US"/>
              </w:rPr>
              <w:t>12</w:t>
            </w:r>
            <w:r w:rsidRPr="00376FC1">
              <w:rPr>
                <w:color w:val="00B050"/>
                <w:sz w:val="22"/>
                <w:szCs w:val="22"/>
                <w:lang w:eastAsia="en-US"/>
              </w:rPr>
              <w:t xml:space="preserve">. 2013 </w:t>
            </w:r>
          </w:p>
          <w:p w:rsidR="00043EC9" w:rsidRPr="00376FC1" w:rsidRDefault="00043EC9" w:rsidP="00CE440A">
            <w:pPr>
              <w:jc w:val="center"/>
              <w:rPr>
                <w:color w:val="00B050"/>
                <w:lang w:eastAsia="en-US"/>
              </w:rPr>
            </w:pPr>
            <w:r w:rsidRPr="00376FC1">
              <w:rPr>
                <w:color w:val="00B050"/>
                <w:sz w:val="22"/>
                <w:szCs w:val="22"/>
                <w:lang w:eastAsia="en-US"/>
              </w:rPr>
              <w:t>z Libereckého kraje</w:t>
            </w:r>
          </w:p>
        </w:tc>
      </w:tr>
      <w:tr w:rsidR="00043EC9" w:rsidRPr="006A4021" w:rsidTr="00CE440A">
        <w:tc>
          <w:tcPr>
            <w:tcW w:w="1271" w:type="dxa"/>
          </w:tcPr>
          <w:p w:rsidR="00043EC9" w:rsidRPr="00376FC1" w:rsidRDefault="00043EC9" w:rsidP="00CE440A">
            <w:pPr>
              <w:jc w:val="center"/>
              <w:rPr>
                <w:lang w:eastAsia="en-US"/>
              </w:rPr>
            </w:pPr>
            <w:r w:rsidRPr="00376FC1">
              <w:rPr>
                <w:sz w:val="22"/>
                <w:szCs w:val="22"/>
                <w:lang w:eastAsia="en-US"/>
              </w:rPr>
              <w:t>Hamr n. J.</w:t>
            </w:r>
          </w:p>
        </w:tc>
        <w:tc>
          <w:tcPr>
            <w:tcW w:w="1016" w:type="dxa"/>
          </w:tcPr>
          <w:p w:rsidR="00043EC9" w:rsidRPr="00376FC1" w:rsidRDefault="00043EC9" w:rsidP="00CE440A">
            <w:pPr>
              <w:jc w:val="center"/>
              <w:rPr>
                <w:lang w:eastAsia="en-US"/>
              </w:rPr>
            </w:pPr>
            <w:r w:rsidRPr="00376FC1">
              <w:rPr>
                <w:sz w:val="22"/>
                <w:szCs w:val="22"/>
                <w:lang w:eastAsia="en-US"/>
              </w:rPr>
              <w:t>48</w:t>
            </w:r>
          </w:p>
        </w:tc>
        <w:tc>
          <w:tcPr>
            <w:tcW w:w="2298" w:type="dxa"/>
          </w:tcPr>
          <w:p w:rsidR="00043EC9" w:rsidRPr="00376FC1" w:rsidRDefault="009F2D0C" w:rsidP="00CE440A">
            <w:pPr>
              <w:jc w:val="center"/>
              <w:rPr>
                <w:lang w:eastAsia="en-US"/>
              </w:rPr>
            </w:pPr>
            <w:r>
              <w:rPr>
                <w:lang w:eastAsia="en-US"/>
              </w:rPr>
              <w:t>44</w:t>
            </w:r>
          </w:p>
        </w:tc>
        <w:tc>
          <w:tcPr>
            <w:tcW w:w="2186" w:type="dxa"/>
          </w:tcPr>
          <w:p w:rsidR="00043EC9" w:rsidRPr="00376FC1" w:rsidRDefault="009F2D0C" w:rsidP="00CE440A">
            <w:pPr>
              <w:jc w:val="center"/>
              <w:rPr>
                <w:lang w:eastAsia="en-US"/>
              </w:rPr>
            </w:pPr>
            <w:r>
              <w:rPr>
                <w:lang w:eastAsia="en-US"/>
              </w:rPr>
              <w:t>17</w:t>
            </w:r>
          </w:p>
        </w:tc>
        <w:tc>
          <w:tcPr>
            <w:tcW w:w="2517" w:type="dxa"/>
          </w:tcPr>
          <w:p w:rsidR="00043EC9" w:rsidRPr="00376FC1" w:rsidRDefault="009F2D0C" w:rsidP="00CE440A">
            <w:pPr>
              <w:jc w:val="center"/>
              <w:rPr>
                <w:lang w:eastAsia="en-US"/>
              </w:rPr>
            </w:pPr>
            <w:r>
              <w:rPr>
                <w:lang w:eastAsia="en-US"/>
              </w:rPr>
              <w:t>35 %</w:t>
            </w:r>
          </w:p>
        </w:tc>
      </w:tr>
    </w:tbl>
    <w:p w:rsidR="00043EC9" w:rsidRPr="00BC784B" w:rsidRDefault="00043EC9" w:rsidP="00043EC9">
      <w:pPr>
        <w:jc w:val="center"/>
        <w:rPr>
          <w:sz w:val="16"/>
          <w:szCs w:val="16"/>
        </w:rPr>
      </w:pPr>
    </w:p>
    <w:p w:rsidR="00043EC9" w:rsidRPr="006A4021" w:rsidRDefault="00043EC9" w:rsidP="00043EC9">
      <w:pPr>
        <w:rPr>
          <w:b/>
          <w:color w:val="00B050"/>
        </w:rPr>
      </w:pPr>
      <w:r w:rsidRPr="006A4021">
        <w:rPr>
          <w:b/>
          <w:color w:val="00B050"/>
        </w:rPr>
        <w:t>Výchovný ústav, dětský domov se školou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2"/>
        <w:gridCol w:w="1016"/>
        <w:gridCol w:w="2280"/>
        <w:gridCol w:w="2465"/>
        <w:gridCol w:w="2185"/>
      </w:tblGrid>
      <w:tr w:rsidR="00043EC9" w:rsidRPr="006A4021" w:rsidTr="00CE440A">
        <w:tc>
          <w:tcPr>
            <w:tcW w:w="1342" w:type="dxa"/>
          </w:tcPr>
          <w:p w:rsidR="00043EC9" w:rsidRPr="00376FC1" w:rsidRDefault="00043EC9" w:rsidP="00CE440A">
            <w:pPr>
              <w:jc w:val="center"/>
              <w:rPr>
                <w:color w:val="00B050"/>
                <w:lang w:eastAsia="en-US"/>
              </w:rPr>
            </w:pPr>
            <w:r w:rsidRPr="00376FC1">
              <w:rPr>
                <w:color w:val="00B050"/>
                <w:sz w:val="22"/>
                <w:szCs w:val="22"/>
                <w:lang w:eastAsia="en-US"/>
              </w:rPr>
              <w:t>město</w:t>
            </w:r>
          </w:p>
        </w:tc>
        <w:tc>
          <w:tcPr>
            <w:tcW w:w="1016" w:type="dxa"/>
          </w:tcPr>
          <w:p w:rsidR="00043EC9" w:rsidRPr="00376FC1" w:rsidRDefault="00043EC9" w:rsidP="00CE440A">
            <w:pPr>
              <w:jc w:val="center"/>
              <w:rPr>
                <w:color w:val="00B050"/>
                <w:lang w:eastAsia="en-US"/>
              </w:rPr>
            </w:pPr>
            <w:r w:rsidRPr="00376FC1">
              <w:rPr>
                <w:color w:val="00B050"/>
                <w:sz w:val="22"/>
                <w:szCs w:val="22"/>
                <w:lang w:eastAsia="en-US"/>
              </w:rPr>
              <w:t>kapacita</w:t>
            </w:r>
          </w:p>
        </w:tc>
        <w:tc>
          <w:tcPr>
            <w:tcW w:w="2280" w:type="dxa"/>
          </w:tcPr>
          <w:p w:rsidR="00043EC9" w:rsidRDefault="00043EC9" w:rsidP="00CE440A">
            <w:pPr>
              <w:jc w:val="center"/>
              <w:rPr>
                <w:color w:val="00B050"/>
                <w:sz w:val="22"/>
                <w:szCs w:val="22"/>
                <w:lang w:eastAsia="en-US"/>
              </w:rPr>
            </w:pPr>
            <w:r w:rsidRPr="00376FC1">
              <w:rPr>
                <w:color w:val="00B050"/>
                <w:sz w:val="22"/>
                <w:szCs w:val="22"/>
                <w:lang w:eastAsia="en-US"/>
              </w:rPr>
              <w:t xml:space="preserve">počet umístěných dětí v zařízení ke dni </w:t>
            </w:r>
          </w:p>
          <w:p w:rsidR="00043EC9" w:rsidRPr="00376FC1" w:rsidRDefault="00906379" w:rsidP="00906379">
            <w:pPr>
              <w:jc w:val="center"/>
              <w:rPr>
                <w:color w:val="00B050"/>
                <w:lang w:eastAsia="en-US"/>
              </w:rPr>
            </w:pPr>
            <w:r>
              <w:rPr>
                <w:color w:val="00B050"/>
                <w:sz w:val="22"/>
                <w:szCs w:val="22"/>
                <w:lang w:eastAsia="en-US"/>
              </w:rPr>
              <w:t>31. 12</w:t>
            </w:r>
            <w:r w:rsidR="00043EC9">
              <w:rPr>
                <w:color w:val="00B050"/>
                <w:sz w:val="22"/>
                <w:szCs w:val="22"/>
                <w:lang w:eastAsia="en-US"/>
              </w:rPr>
              <w:t>. 2013</w:t>
            </w:r>
          </w:p>
        </w:tc>
        <w:tc>
          <w:tcPr>
            <w:tcW w:w="2465" w:type="dxa"/>
          </w:tcPr>
          <w:p w:rsidR="00043EC9" w:rsidRDefault="00043EC9" w:rsidP="00CE440A">
            <w:pPr>
              <w:jc w:val="center"/>
              <w:rPr>
                <w:color w:val="00B050"/>
                <w:sz w:val="22"/>
                <w:szCs w:val="22"/>
                <w:lang w:eastAsia="en-US"/>
              </w:rPr>
            </w:pPr>
            <w:r w:rsidRPr="00376FC1">
              <w:rPr>
                <w:color w:val="00B050"/>
                <w:sz w:val="22"/>
                <w:szCs w:val="22"/>
                <w:lang w:eastAsia="en-US"/>
              </w:rPr>
              <w:t xml:space="preserve">počet umístěných dětí v zařízení ke dni </w:t>
            </w:r>
          </w:p>
          <w:p w:rsidR="00043EC9" w:rsidRPr="00376FC1" w:rsidRDefault="00906379" w:rsidP="00906379">
            <w:pPr>
              <w:jc w:val="center"/>
              <w:rPr>
                <w:color w:val="00B050"/>
                <w:lang w:eastAsia="en-US"/>
              </w:rPr>
            </w:pPr>
            <w:r>
              <w:rPr>
                <w:color w:val="00B050"/>
                <w:sz w:val="22"/>
                <w:szCs w:val="22"/>
                <w:lang w:eastAsia="en-US"/>
              </w:rPr>
              <w:t>31. 12</w:t>
            </w:r>
            <w:r w:rsidR="00043EC9" w:rsidRPr="00376FC1">
              <w:rPr>
                <w:color w:val="00B050"/>
                <w:sz w:val="22"/>
                <w:szCs w:val="22"/>
                <w:lang w:eastAsia="en-US"/>
              </w:rPr>
              <w:t>. 2013 z Libereckého kraje</w:t>
            </w:r>
          </w:p>
        </w:tc>
        <w:tc>
          <w:tcPr>
            <w:tcW w:w="2185" w:type="dxa"/>
          </w:tcPr>
          <w:p w:rsidR="00043EC9" w:rsidRDefault="00043EC9" w:rsidP="00CE440A">
            <w:pPr>
              <w:jc w:val="center"/>
              <w:rPr>
                <w:color w:val="00B050"/>
                <w:sz w:val="22"/>
                <w:szCs w:val="22"/>
                <w:lang w:eastAsia="en-US"/>
              </w:rPr>
            </w:pPr>
            <w:r w:rsidRPr="00376FC1">
              <w:rPr>
                <w:color w:val="00B050"/>
                <w:sz w:val="22"/>
                <w:szCs w:val="22"/>
                <w:lang w:eastAsia="en-US"/>
              </w:rPr>
              <w:t xml:space="preserve">% počet umístěných dětí v zařízení ke dni </w:t>
            </w:r>
            <w:r w:rsidR="00906379">
              <w:rPr>
                <w:color w:val="00B050"/>
                <w:sz w:val="22"/>
                <w:szCs w:val="22"/>
                <w:lang w:eastAsia="en-US"/>
              </w:rPr>
              <w:t>31. 12</w:t>
            </w:r>
            <w:r w:rsidRPr="00376FC1">
              <w:rPr>
                <w:color w:val="00B050"/>
                <w:sz w:val="22"/>
                <w:szCs w:val="22"/>
                <w:lang w:eastAsia="en-US"/>
              </w:rPr>
              <w:t xml:space="preserve">. 2013 </w:t>
            </w:r>
          </w:p>
          <w:p w:rsidR="00043EC9" w:rsidRPr="00376FC1" w:rsidRDefault="00043EC9" w:rsidP="00CE440A">
            <w:pPr>
              <w:jc w:val="center"/>
              <w:rPr>
                <w:color w:val="00B050"/>
                <w:lang w:eastAsia="en-US"/>
              </w:rPr>
            </w:pPr>
            <w:r w:rsidRPr="00376FC1">
              <w:rPr>
                <w:color w:val="00B050"/>
                <w:sz w:val="22"/>
                <w:szCs w:val="22"/>
                <w:lang w:eastAsia="en-US"/>
              </w:rPr>
              <w:t>z Libereckého kraje</w:t>
            </w:r>
          </w:p>
        </w:tc>
      </w:tr>
      <w:tr w:rsidR="00043EC9" w:rsidRPr="006A4021" w:rsidTr="00CE440A">
        <w:tc>
          <w:tcPr>
            <w:tcW w:w="1342" w:type="dxa"/>
          </w:tcPr>
          <w:p w:rsidR="00043EC9" w:rsidRPr="00376FC1" w:rsidRDefault="00043EC9" w:rsidP="00CE440A">
            <w:pPr>
              <w:jc w:val="center"/>
              <w:rPr>
                <w:lang w:eastAsia="en-US"/>
              </w:rPr>
            </w:pPr>
            <w:r w:rsidRPr="00376FC1">
              <w:rPr>
                <w:sz w:val="22"/>
                <w:szCs w:val="22"/>
                <w:lang w:eastAsia="en-US"/>
              </w:rPr>
              <w:t>Chrastava</w:t>
            </w:r>
          </w:p>
        </w:tc>
        <w:tc>
          <w:tcPr>
            <w:tcW w:w="1016" w:type="dxa"/>
          </w:tcPr>
          <w:p w:rsidR="00043EC9" w:rsidRPr="00376FC1" w:rsidRDefault="009F2D0C" w:rsidP="00CE440A">
            <w:pPr>
              <w:jc w:val="center"/>
              <w:rPr>
                <w:lang w:eastAsia="en-US"/>
              </w:rPr>
            </w:pPr>
            <w:r>
              <w:rPr>
                <w:sz w:val="22"/>
                <w:szCs w:val="22"/>
                <w:lang w:eastAsia="en-US"/>
              </w:rPr>
              <w:t>36</w:t>
            </w:r>
          </w:p>
        </w:tc>
        <w:tc>
          <w:tcPr>
            <w:tcW w:w="2280" w:type="dxa"/>
          </w:tcPr>
          <w:p w:rsidR="00043EC9" w:rsidRPr="00376FC1" w:rsidRDefault="009F2D0C" w:rsidP="00CE440A">
            <w:pPr>
              <w:jc w:val="center"/>
              <w:rPr>
                <w:lang w:eastAsia="en-US"/>
              </w:rPr>
            </w:pPr>
            <w:r>
              <w:rPr>
                <w:lang w:eastAsia="en-US"/>
              </w:rPr>
              <w:t>32</w:t>
            </w:r>
          </w:p>
        </w:tc>
        <w:tc>
          <w:tcPr>
            <w:tcW w:w="2465" w:type="dxa"/>
          </w:tcPr>
          <w:p w:rsidR="00043EC9" w:rsidRPr="00376FC1" w:rsidRDefault="009F2D0C" w:rsidP="00CE440A">
            <w:pPr>
              <w:jc w:val="center"/>
              <w:rPr>
                <w:lang w:eastAsia="en-US"/>
              </w:rPr>
            </w:pPr>
            <w:r>
              <w:rPr>
                <w:lang w:eastAsia="en-US"/>
              </w:rPr>
              <w:t>11</w:t>
            </w:r>
          </w:p>
        </w:tc>
        <w:tc>
          <w:tcPr>
            <w:tcW w:w="2185" w:type="dxa"/>
          </w:tcPr>
          <w:p w:rsidR="00043EC9" w:rsidRPr="00376FC1" w:rsidRDefault="009F2D0C" w:rsidP="00CE440A">
            <w:pPr>
              <w:jc w:val="center"/>
              <w:rPr>
                <w:lang w:eastAsia="en-US"/>
              </w:rPr>
            </w:pPr>
            <w:r>
              <w:rPr>
                <w:lang w:eastAsia="en-US"/>
              </w:rPr>
              <w:t>31 %</w:t>
            </w:r>
          </w:p>
        </w:tc>
      </w:tr>
    </w:tbl>
    <w:p w:rsidR="00043EC9" w:rsidRDefault="00043EC9" w:rsidP="00043EC9">
      <w:pPr>
        <w:pStyle w:val="Odstavecseseznamem"/>
        <w:ind w:left="0"/>
        <w:jc w:val="both"/>
        <w:rPr>
          <w:b/>
          <w:color w:val="00B050"/>
        </w:rPr>
      </w:pPr>
    </w:p>
    <w:p w:rsidR="00043EC9" w:rsidRPr="00257B22" w:rsidRDefault="00043EC9" w:rsidP="00043EC9">
      <w:pPr>
        <w:jc w:val="both"/>
        <w:rPr>
          <w:b/>
          <w:color w:val="00B050"/>
        </w:rPr>
      </w:pPr>
      <w:r>
        <w:rPr>
          <w:b/>
          <w:color w:val="00B050"/>
        </w:rPr>
        <w:t>Školská zařízení na území Libereckého kraje celkem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016"/>
        <w:gridCol w:w="2260"/>
        <w:gridCol w:w="2260"/>
        <w:gridCol w:w="2261"/>
      </w:tblGrid>
      <w:tr w:rsidR="00043EC9" w:rsidRPr="00257B22" w:rsidTr="00CE440A">
        <w:tc>
          <w:tcPr>
            <w:tcW w:w="1384" w:type="dxa"/>
          </w:tcPr>
          <w:p w:rsidR="00043EC9" w:rsidRPr="00376FC1" w:rsidRDefault="00043EC9" w:rsidP="00CE440A">
            <w:pPr>
              <w:jc w:val="center"/>
              <w:rPr>
                <w:color w:val="00B050"/>
                <w:lang w:eastAsia="en-US"/>
              </w:rPr>
            </w:pPr>
            <w:r>
              <w:rPr>
                <w:color w:val="00B050"/>
                <w:sz w:val="22"/>
                <w:szCs w:val="22"/>
                <w:lang w:eastAsia="en-US"/>
              </w:rPr>
              <w:t>LK</w:t>
            </w:r>
          </w:p>
        </w:tc>
        <w:tc>
          <w:tcPr>
            <w:tcW w:w="1016" w:type="dxa"/>
          </w:tcPr>
          <w:p w:rsidR="00043EC9" w:rsidRPr="00376FC1" w:rsidRDefault="00043EC9" w:rsidP="00CE440A">
            <w:pPr>
              <w:jc w:val="center"/>
              <w:rPr>
                <w:color w:val="00B050"/>
                <w:lang w:eastAsia="en-US"/>
              </w:rPr>
            </w:pPr>
            <w:r w:rsidRPr="00376FC1">
              <w:rPr>
                <w:color w:val="00B050"/>
                <w:sz w:val="22"/>
                <w:szCs w:val="22"/>
                <w:lang w:eastAsia="en-US"/>
              </w:rPr>
              <w:t>kapacita</w:t>
            </w:r>
          </w:p>
        </w:tc>
        <w:tc>
          <w:tcPr>
            <w:tcW w:w="2260" w:type="dxa"/>
          </w:tcPr>
          <w:p w:rsidR="00043EC9" w:rsidRDefault="00043EC9" w:rsidP="00CE440A">
            <w:pPr>
              <w:jc w:val="center"/>
              <w:rPr>
                <w:color w:val="00B050"/>
                <w:sz w:val="22"/>
                <w:szCs w:val="22"/>
                <w:lang w:eastAsia="en-US"/>
              </w:rPr>
            </w:pPr>
            <w:r w:rsidRPr="00376FC1">
              <w:rPr>
                <w:color w:val="00B050"/>
                <w:sz w:val="22"/>
                <w:szCs w:val="22"/>
                <w:lang w:eastAsia="en-US"/>
              </w:rPr>
              <w:t>počet umístěných dětí v zařízení</w:t>
            </w:r>
            <w:r>
              <w:rPr>
                <w:color w:val="00B050"/>
                <w:sz w:val="22"/>
                <w:szCs w:val="22"/>
                <w:lang w:eastAsia="en-US"/>
              </w:rPr>
              <w:t>ch</w:t>
            </w:r>
            <w:r w:rsidRPr="00376FC1">
              <w:rPr>
                <w:color w:val="00B050"/>
                <w:sz w:val="22"/>
                <w:szCs w:val="22"/>
                <w:lang w:eastAsia="en-US"/>
              </w:rPr>
              <w:t xml:space="preserve"> ke dni </w:t>
            </w:r>
          </w:p>
          <w:p w:rsidR="00043EC9" w:rsidRPr="00376FC1" w:rsidRDefault="00906379" w:rsidP="00CE440A">
            <w:pPr>
              <w:jc w:val="center"/>
              <w:rPr>
                <w:color w:val="00B050"/>
                <w:lang w:eastAsia="en-US"/>
              </w:rPr>
            </w:pPr>
            <w:r>
              <w:rPr>
                <w:color w:val="00B050"/>
                <w:lang w:eastAsia="en-US"/>
              </w:rPr>
              <w:t>31. 12. 2013</w:t>
            </w:r>
          </w:p>
        </w:tc>
        <w:tc>
          <w:tcPr>
            <w:tcW w:w="2260" w:type="dxa"/>
          </w:tcPr>
          <w:p w:rsidR="00043EC9" w:rsidRDefault="00043EC9" w:rsidP="00CE440A">
            <w:pPr>
              <w:jc w:val="center"/>
              <w:rPr>
                <w:color w:val="00B050"/>
                <w:sz w:val="22"/>
                <w:szCs w:val="22"/>
                <w:lang w:eastAsia="en-US"/>
              </w:rPr>
            </w:pPr>
            <w:r w:rsidRPr="00376FC1">
              <w:rPr>
                <w:color w:val="00B050"/>
                <w:sz w:val="22"/>
                <w:szCs w:val="22"/>
                <w:lang w:eastAsia="en-US"/>
              </w:rPr>
              <w:t>počet umístěných dětí v zařízení</w:t>
            </w:r>
            <w:r>
              <w:rPr>
                <w:color w:val="00B050"/>
                <w:sz w:val="22"/>
                <w:szCs w:val="22"/>
                <w:lang w:eastAsia="en-US"/>
              </w:rPr>
              <w:t>ch</w:t>
            </w:r>
            <w:r w:rsidRPr="00376FC1">
              <w:rPr>
                <w:color w:val="00B050"/>
                <w:sz w:val="22"/>
                <w:szCs w:val="22"/>
                <w:lang w:eastAsia="en-US"/>
              </w:rPr>
              <w:t xml:space="preserve"> ke dni </w:t>
            </w:r>
          </w:p>
          <w:p w:rsidR="00043EC9" w:rsidRDefault="00906379" w:rsidP="00CE440A">
            <w:pPr>
              <w:jc w:val="center"/>
              <w:rPr>
                <w:color w:val="00B050"/>
                <w:sz w:val="22"/>
                <w:szCs w:val="22"/>
                <w:lang w:eastAsia="en-US"/>
              </w:rPr>
            </w:pPr>
            <w:r>
              <w:rPr>
                <w:color w:val="00B050"/>
                <w:sz w:val="22"/>
                <w:szCs w:val="22"/>
                <w:lang w:eastAsia="en-US"/>
              </w:rPr>
              <w:t>31. 12. 2013</w:t>
            </w:r>
          </w:p>
          <w:p w:rsidR="00043EC9" w:rsidRPr="00376FC1" w:rsidRDefault="00043EC9" w:rsidP="00CE440A">
            <w:pPr>
              <w:jc w:val="center"/>
              <w:rPr>
                <w:color w:val="00B050"/>
                <w:lang w:eastAsia="en-US"/>
              </w:rPr>
            </w:pPr>
            <w:r w:rsidRPr="00376FC1">
              <w:rPr>
                <w:color w:val="00B050"/>
                <w:sz w:val="22"/>
                <w:szCs w:val="22"/>
                <w:lang w:eastAsia="en-US"/>
              </w:rPr>
              <w:t>z Libereckého kraje</w:t>
            </w:r>
          </w:p>
        </w:tc>
        <w:tc>
          <w:tcPr>
            <w:tcW w:w="2261" w:type="dxa"/>
          </w:tcPr>
          <w:p w:rsidR="00043EC9" w:rsidRDefault="00043EC9" w:rsidP="00CE440A">
            <w:pPr>
              <w:jc w:val="center"/>
              <w:rPr>
                <w:color w:val="00B050"/>
                <w:sz w:val="22"/>
                <w:szCs w:val="22"/>
                <w:lang w:eastAsia="en-US"/>
              </w:rPr>
            </w:pPr>
            <w:r w:rsidRPr="00376FC1">
              <w:rPr>
                <w:color w:val="00B050"/>
                <w:sz w:val="22"/>
                <w:szCs w:val="22"/>
                <w:lang w:eastAsia="en-US"/>
              </w:rPr>
              <w:t>% počet umístěných dětí v</w:t>
            </w:r>
            <w:r>
              <w:rPr>
                <w:color w:val="00B050"/>
                <w:sz w:val="22"/>
                <w:szCs w:val="22"/>
                <w:lang w:eastAsia="en-US"/>
              </w:rPr>
              <w:t> </w:t>
            </w:r>
            <w:r w:rsidRPr="00376FC1">
              <w:rPr>
                <w:color w:val="00B050"/>
                <w:sz w:val="22"/>
                <w:szCs w:val="22"/>
                <w:lang w:eastAsia="en-US"/>
              </w:rPr>
              <w:t>zařízení</w:t>
            </w:r>
            <w:r>
              <w:rPr>
                <w:color w:val="00B050"/>
                <w:sz w:val="22"/>
                <w:szCs w:val="22"/>
                <w:lang w:eastAsia="en-US"/>
              </w:rPr>
              <w:t>ch</w:t>
            </w:r>
          </w:p>
          <w:p w:rsidR="00043EC9" w:rsidRDefault="00043EC9" w:rsidP="00906379">
            <w:pPr>
              <w:jc w:val="center"/>
              <w:rPr>
                <w:color w:val="00B050"/>
                <w:sz w:val="22"/>
                <w:szCs w:val="22"/>
                <w:lang w:eastAsia="en-US"/>
              </w:rPr>
            </w:pPr>
            <w:r w:rsidRPr="00376FC1">
              <w:rPr>
                <w:color w:val="00B050"/>
                <w:sz w:val="22"/>
                <w:szCs w:val="22"/>
                <w:lang w:eastAsia="en-US"/>
              </w:rPr>
              <w:t xml:space="preserve"> ke dni </w:t>
            </w:r>
            <w:r w:rsidR="00906379">
              <w:rPr>
                <w:color w:val="00B050"/>
                <w:sz w:val="22"/>
                <w:szCs w:val="22"/>
                <w:lang w:eastAsia="en-US"/>
              </w:rPr>
              <w:t>31. 12. 2013</w:t>
            </w:r>
          </w:p>
          <w:p w:rsidR="00043EC9" w:rsidRPr="00376FC1" w:rsidRDefault="00043EC9" w:rsidP="00CE440A">
            <w:pPr>
              <w:jc w:val="center"/>
              <w:rPr>
                <w:color w:val="00B050"/>
                <w:lang w:eastAsia="en-US"/>
              </w:rPr>
            </w:pPr>
            <w:r w:rsidRPr="00376FC1">
              <w:rPr>
                <w:color w:val="00B050"/>
                <w:sz w:val="22"/>
                <w:szCs w:val="22"/>
                <w:lang w:eastAsia="en-US"/>
              </w:rPr>
              <w:t>z Libereckého kraje</w:t>
            </w:r>
          </w:p>
        </w:tc>
      </w:tr>
      <w:tr w:rsidR="00043EC9" w:rsidTr="00CE440A">
        <w:tc>
          <w:tcPr>
            <w:tcW w:w="1384" w:type="dxa"/>
            <w:shd w:val="clear" w:color="auto" w:fill="FDE9D9" w:themeFill="accent6" w:themeFillTint="33"/>
          </w:tcPr>
          <w:p w:rsidR="00043EC9" w:rsidRPr="009B2746" w:rsidRDefault="00043EC9" w:rsidP="00CE440A">
            <w:pPr>
              <w:jc w:val="center"/>
              <w:rPr>
                <w:b/>
                <w:sz w:val="22"/>
                <w:szCs w:val="22"/>
                <w:lang w:eastAsia="en-US"/>
              </w:rPr>
            </w:pPr>
            <w:r>
              <w:rPr>
                <w:b/>
                <w:sz w:val="22"/>
                <w:szCs w:val="22"/>
                <w:lang w:eastAsia="en-US"/>
              </w:rPr>
              <w:t>celkem</w:t>
            </w:r>
          </w:p>
        </w:tc>
        <w:tc>
          <w:tcPr>
            <w:tcW w:w="1016" w:type="dxa"/>
            <w:shd w:val="clear" w:color="auto" w:fill="FDE9D9" w:themeFill="accent6" w:themeFillTint="33"/>
          </w:tcPr>
          <w:p w:rsidR="00043EC9" w:rsidRPr="009B2746" w:rsidRDefault="002C32F6" w:rsidP="00CE440A">
            <w:pPr>
              <w:jc w:val="center"/>
              <w:rPr>
                <w:b/>
                <w:lang w:eastAsia="en-US"/>
              </w:rPr>
            </w:pPr>
            <w:r>
              <w:rPr>
                <w:b/>
                <w:lang w:eastAsia="en-US"/>
              </w:rPr>
              <w:t>388</w:t>
            </w:r>
          </w:p>
        </w:tc>
        <w:tc>
          <w:tcPr>
            <w:tcW w:w="2260" w:type="dxa"/>
            <w:shd w:val="clear" w:color="auto" w:fill="FDE9D9" w:themeFill="accent6" w:themeFillTint="33"/>
          </w:tcPr>
          <w:p w:rsidR="00043EC9" w:rsidRPr="009B2746" w:rsidRDefault="002C32F6" w:rsidP="00CE440A">
            <w:pPr>
              <w:jc w:val="center"/>
              <w:rPr>
                <w:b/>
                <w:lang w:eastAsia="en-US"/>
              </w:rPr>
            </w:pPr>
            <w:r>
              <w:rPr>
                <w:b/>
                <w:lang w:eastAsia="en-US"/>
              </w:rPr>
              <w:t>295</w:t>
            </w:r>
          </w:p>
        </w:tc>
        <w:tc>
          <w:tcPr>
            <w:tcW w:w="2260" w:type="dxa"/>
            <w:shd w:val="clear" w:color="auto" w:fill="FDE9D9" w:themeFill="accent6" w:themeFillTint="33"/>
          </w:tcPr>
          <w:p w:rsidR="00043EC9" w:rsidRPr="009B2746" w:rsidRDefault="002C32F6" w:rsidP="00CE440A">
            <w:pPr>
              <w:jc w:val="center"/>
              <w:rPr>
                <w:b/>
                <w:lang w:eastAsia="en-US"/>
              </w:rPr>
            </w:pPr>
            <w:r>
              <w:rPr>
                <w:b/>
                <w:lang w:eastAsia="en-US"/>
              </w:rPr>
              <w:t>167</w:t>
            </w:r>
          </w:p>
        </w:tc>
        <w:tc>
          <w:tcPr>
            <w:tcW w:w="2261" w:type="dxa"/>
            <w:shd w:val="clear" w:color="auto" w:fill="FDE9D9" w:themeFill="accent6" w:themeFillTint="33"/>
          </w:tcPr>
          <w:p w:rsidR="00043EC9" w:rsidRPr="009B2746" w:rsidRDefault="002C32F6" w:rsidP="00CE440A">
            <w:pPr>
              <w:jc w:val="center"/>
              <w:rPr>
                <w:rFonts w:ascii="Calibri" w:hAnsi="Calibri"/>
                <w:b/>
                <w:lang w:eastAsia="en-US"/>
              </w:rPr>
            </w:pPr>
            <w:r>
              <w:rPr>
                <w:rFonts w:ascii="Calibri" w:hAnsi="Calibri"/>
                <w:b/>
                <w:lang w:eastAsia="en-US"/>
              </w:rPr>
              <w:t>43 %</w:t>
            </w:r>
          </w:p>
        </w:tc>
      </w:tr>
    </w:tbl>
    <w:p w:rsidR="00043EC9" w:rsidRDefault="00043EC9" w:rsidP="00043EC9">
      <w:pPr>
        <w:pStyle w:val="Odstavecseseznamem"/>
        <w:ind w:left="0"/>
        <w:jc w:val="both"/>
        <w:rPr>
          <w:b/>
          <w:color w:val="00B050"/>
        </w:rPr>
      </w:pPr>
    </w:p>
    <w:p w:rsidR="00BC6ACF" w:rsidRDefault="00BC6ACF" w:rsidP="00BC784B">
      <w:pPr>
        <w:pStyle w:val="Odstavecseseznamem"/>
        <w:ind w:left="0"/>
        <w:jc w:val="both"/>
        <w:rPr>
          <w:b/>
          <w:color w:val="00B050"/>
        </w:rPr>
      </w:pPr>
    </w:p>
    <w:p w:rsidR="00906379" w:rsidRDefault="00906379" w:rsidP="00BC784B">
      <w:pPr>
        <w:pStyle w:val="Odstavecseseznamem"/>
        <w:ind w:left="0"/>
        <w:jc w:val="both"/>
        <w:rPr>
          <w:b/>
          <w:color w:val="00B050"/>
        </w:rPr>
      </w:pPr>
    </w:p>
    <w:p w:rsidR="00906379" w:rsidRDefault="00906379" w:rsidP="00BC784B">
      <w:pPr>
        <w:pStyle w:val="Odstavecseseznamem"/>
        <w:ind w:left="0"/>
        <w:jc w:val="both"/>
        <w:rPr>
          <w:b/>
          <w:color w:val="00B050"/>
        </w:rPr>
      </w:pPr>
    </w:p>
    <w:p w:rsidR="00906379" w:rsidRDefault="00906379" w:rsidP="00BC784B">
      <w:pPr>
        <w:pStyle w:val="Odstavecseseznamem"/>
        <w:ind w:left="0"/>
        <w:jc w:val="both"/>
        <w:rPr>
          <w:b/>
          <w:color w:val="00B050"/>
        </w:rPr>
      </w:pPr>
    </w:p>
    <w:p w:rsidR="00906379" w:rsidRDefault="00906379" w:rsidP="00BC784B">
      <w:pPr>
        <w:pStyle w:val="Odstavecseseznamem"/>
        <w:ind w:left="0"/>
        <w:jc w:val="both"/>
        <w:rPr>
          <w:b/>
          <w:color w:val="00B050"/>
        </w:rPr>
      </w:pPr>
    </w:p>
    <w:p w:rsidR="00BC784B" w:rsidRPr="00F31D0C" w:rsidRDefault="00BC784B" w:rsidP="00BC784B">
      <w:pPr>
        <w:pStyle w:val="Odstavecseseznamem"/>
        <w:ind w:left="0"/>
        <w:jc w:val="both"/>
        <w:rPr>
          <w:b/>
          <w:color w:val="00B050"/>
        </w:rPr>
      </w:pPr>
      <w:r w:rsidRPr="00F31D0C">
        <w:rPr>
          <w:b/>
          <w:color w:val="00B050"/>
        </w:rPr>
        <w:lastRenderedPageBreak/>
        <w:t>Mapa rozmístění</w:t>
      </w:r>
      <w:r>
        <w:rPr>
          <w:b/>
          <w:color w:val="00B050"/>
        </w:rPr>
        <w:t xml:space="preserve"> školských zařízení</w:t>
      </w:r>
      <w:r w:rsidRPr="00F31D0C">
        <w:rPr>
          <w:b/>
          <w:color w:val="00B050"/>
        </w:rPr>
        <w:t xml:space="preserve"> v</w:t>
      </w:r>
      <w:r>
        <w:rPr>
          <w:b/>
          <w:color w:val="00B050"/>
        </w:rPr>
        <w:t xml:space="preserve"> Libereckém </w:t>
      </w:r>
      <w:r w:rsidRPr="00F31D0C">
        <w:rPr>
          <w:b/>
          <w:color w:val="00B050"/>
        </w:rPr>
        <w:t>kraji</w:t>
      </w:r>
      <w:r w:rsidR="004A7950">
        <w:rPr>
          <w:b/>
          <w:color w:val="00B050"/>
        </w:rPr>
        <w:t xml:space="preserve"> ke dni 31. 12. 2013</w:t>
      </w:r>
    </w:p>
    <w:p w:rsidR="00ED2061" w:rsidRDefault="00ED2061" w:rsidP="00335C0D">
      <w:pPr>
        <w:jc w:val="both"/>
      </w:pPr>
      <w:r>
        <w:t xml:space="preserve">   </w:t>
      </w:r>
    </w:p>
    <w:p w:rsidR="003F3C21" w:rsidRDefault="003F3C21" w:rsidP="00335C0D">
      <w:pPr>
        <w:jc w:val="both"/>
      </w:pPr>
    </w:p>
    <w:p w:rsidR="003F3C21" w:rsidRDefault="00BC6ACF" w:rsidP="00335C0D">
      <w:pPr>
        <w:jc w:val="both"/>
      </w:pPr>
      <w:r>
        <w:rPr>
          <w:noProof/>
        </w:rPr>
        <w:drawing>
          <wp:anchor distT="0" distB="0" distL="114300" distR="114300" simplePos="0" relativeHeight="251660288" behindDoc="1" locked="0" layoutInCell="1" allowOverlap="1" wp14:anchorId="33B2585B" wp14:editId="5BF47412">
            <wp:simplePos x="0" y="0"/>
            <wp:positionH relativeFrom="column">
              <wp:posOffset>1174750</wp:posOffset>
            </wp:positionH>
            <wp:positionV relativeFrom="paragraph">
              <wp:posOffset>19050</wp:posOffset>
            </wp:positionV>
            <wp:extent cx="3563620" cy="2519680"/>
            <wp:effectExtent l="0" t="0" r="0" b="0"/>
            <wp:wrapNone/>
            <wp:docPr id="6" name="obrázek 2" descr="C:\Users\kozderkovad\Documents\PORADNÍ SBOR\Analýza\školská zaříz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zderkovad\Documents\PORADNÍ SBOR\Analýza\školská zařízení.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362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F3C21" w:rsidTr="00D631E6">
        <w:trPr>
          <w:trHeight w:val="1056"/>
        </w:trPr>
        <w:tc>
          <w:tcPr>
            <w:tcW w:w="9212" w:type="dxa"/>
          </w:tcPr>
          <w:p w:rsidR="003F3C21" w:rsidRDefault="003F3C21" w:rsidP="00335C0D">
            <w:pPr>
              <w:jc w:val="both"/>
            </w:pPr>
          </w:p>
        </w:tc>
      </w:tr>
    </w:tbl>
    <w:p w:rsidR="004566D0" w:rsidRDefault="004566D0" w:rsidP="00095DD1"/>
    <w:p w:rsidR="00DC09C3" w:rsidRDefault="00DC09C3" w:rsidP="00095DD1"/>
    <w:p w:rsidR="00DC09C3" w:rsidRDefault="00DC09C3" w:rsidP="00095DD1"/>
    <w:p w:rsidR="00DC09C3" w:rsidRDefault="00DC09C3" w:rsidP="00095DD1"/>
    <w:p w:rsidR="00DC09C3" w:rsidRDefault="00DC09C3" w:rsidP="00095DD1"/>
    <w:p w:rsidR="00DC09C3" w:rsidRDefault="00DC09C3" w:rsidP="00095DD1"/>
    <w:p w:rsidR="00DC09C3" w:rsidRDefault="00DC09C3" w:rsidP="00095DD1"/>
    <w:p w:rsidR="00DC09C3" w:rsidRDefault="00DC09C3" w:rsidP="00095DD1"/>
    <w:p w:rsidR="00DC09C3" w:rsidRDefault="00DC09C3" w:rsidP="00095DD1"/>
    <w:p w:rsidR="00DC09C3" w:rsidRDefault="00DC09C3" w:rsidP="00095DD1"/>
    <w:p w:rsidR="00BC6ACF" w:rsidRDefault="00BC6ACF" w:rsidP="00095DD1"/>
    <w:p w:rsidR="00BC6ACF" w:rsidRDefault="00BC6ACF" w:rsidP="00095DD1"/>
    <w:p w:rsidR="00BC6ACF" w:rsidRDefault="00BC6ACF" w:rsidP="00095DD1"/>
    <w:p w:rsidR="00ED2061" w:rsidRPr="00BA39C3" w:rsidRDefault="00ED2061" w:rsidP="00DC09C3">
      <w:pPr>
        <w:numPr>
          <w:ilvl w:val="1"/>
          <w:numId w:val="6"/>
        </w:numPr>
        <w:ind w:left="1434" w:hanging="357"/>
        <w:rPr>
          <w:b/>
          <w:u w:val="single"/>
        </w:rPr>
      </w:pPr>
      <w:r w:rsidRPr="00BA39C3">
        <w:rPr>
          <w:b/>
          <w:u w:val="single"/>
        </w:rPr>
        <w:t>pěstounská péče</w:t>
      </w:r>
    </w:p>
    <w:p w:rsidR="00ED2061" w:rsidRDefault="00ED2061" w:rsidP="00772D10">
      <w:pPr>
        <w:rPr>
          <w:u w:val="single"/>
        </w:rPr>
      </w:pPr>
    </w:p>
    <w:p w:rsidR="00ED2061" w:rsidRDefault="00ED2061" w:rsidP="00EE2B34">
      <w:pPr>
        <w:jc w:val="both"/>
      </w:pPr>
      <w:r>
        <w:t xml:space="preserve">     Jedná se o individuální náhradní rodinnou péči, kdy soud svěří dítě do péče osobám, které byly zařazeny do evidence žadatelů vhodných stát se pěstouny vedené krajským úřadem nebo přímo rozhodnutím soudu (zpravidla v situaci, kdy je dítě svěřováno blízké osobě z širší rodiny dítěte). Pokud se jedná o přijetí dítěte pěstouny vedenými v evidenci krajského úřadu, pak pěstouni přijímají dítě, které není tzv. právně volné, tedy děti mohou mít nebo mají kontakt se členy své rodiny (rodiči, sourozenci, dalšími příbuznými) a může být předpoklad, že v blízké době nebo později tyto osoby převezmou dítě zpět do své péče. Pěstoun je povinen podporovat kontakt dítěte s jeho rodinou, pokud soud nestanoví jinak.</w:t>
      </w:r>
    </w:p>
    <w:p w:rsidR="00ED2061" w:rsidRDefault="00ED2061" w:rsidP="00EE2B34">
      <w:pPr>
        <w:jc w:val="both"/>
      </w:pPr>
    </w:p>
    <w:p w:rsidR="00ED2061" w:rsidRPr="00AF7DE4" w:rsidRDefault="00ED2061" w:rsidP="00AF7DE4">
      <w:pPr>
        <w:jc w:val="both"/>
      </w:pPr>
      <w:r>
        <w:t xml:space="preserve">     Celkový počet pěstounských rodin v Libereckém kraji nám není aktuálně znám. Dle novely zákona o sociálně-právní ochrany dětí musí každý pěstoun uzavřít dohodu o výkonu pěstounské péče. Za výkon pěstounské péče pobírají pěstouni odměnu, která je považována z hlediska dalších zákonů za plat.</w:t>
      </w:r>
    </w:p>
    <w:p w:rsidR="00BC6ACF" w:rsidRDefault="00BC6ACF" w:rsidP="00772D10">
      <w:pPr>
        <w:rPr>
          <w:color w:val="FF0000"/>
          <w:u w:val="single"/>
        </w:rPr>
      </w:pPr>
    </w:p>
    <w:p w:rsidR="00BC6ACF" w:rsidRPr="00EE2B34" w:rsidRDefault="00BC6ACF" w:rsidP="00772D10">
      <w:pPr>
        <w:rPr>
          <w:color w:val="FF0000"/>
          <w:u w:val="single"/>
        </w:rPr>
      </w:pPr>
    </w:p>
    <w:p w:rsidR="00ED2061" w:rsidRPr="00BA39C3" w:rsidRDefault="00ED2061" w:rsidP="00095DD1">
      <w:pPr>
        <w:numPr>
          <w:ilvl w:val="1"/>
          <w:numId w:val="6"/>
        </w:numPr>
        <w:ind w:left="1434" w:hanging="357"/>
        <w:rPr>
          <w:b/>
          <w:u w:val="single"/>
        </w:rPr>
      </w:pPr>
      <w:r w:rsidRPr="00BA39C3">
        <w:rPr>
          <w:b/>
          <w:u w:val="single"/>
        </w:rPr>
        <w:t>poručnictví</w:t>
      </w:r>
    </w:p>
    <w:p w:rsidR="00ED2061" w:rsidRDefault="00ED2061" w:rsidP="00772D10">
      <w:pPr>
        <w:rPr>
          <w:u w:val="single"/>
        </w:rPr>
      </w:pPr>
    </w:p>
    <w:p w:rsidR="00ED2061" w:rsidRDefault="00ED2061" w:rsidP="00BF0E2D">
      <w:pPr>
        <w:jc w:val="both"/>
      </w:pPr>
      <w:r>
        <w:t xml:space="preserve">     Poručník může a nemusí pečovat o dítě osobně, má vůči dítěti stejná práva jako jeho zákonný zástupce. Soud určuje dítěti poručníka v situaci, kdy jeho zákonní zástupci jsou ve své rodičovské zodpovědnosti omezeni nebo jsou jí z vážných důvodů zcela zbaveni. V případě, že poručník o dítě i osobně pečuje, vztahují se na něj stejná ustanovení zákona jako na pěstouna tzn. musí mít uzavřenou dohodu o výkonu pěstounské péče a pobírá dávky pěstounské péče.</w:t>
      </w:r>
    </w:p>
    <w:p w:rsidR="00ED2061" w:rsidRDefault="00ED2061" w:rsidP="00BF0E2D">
      <w:pPr>
        <w:jc w:val="both"/>
      </w:pPr>
    </w:p>
    <w:p w:rsidR="00ED2061" w:rsidRPr="00772D10" w:rsidRDefault="00ED2061" w:rsidP="00BF0E2D">
      <w:pPr>
        <w:jc w:val="both"/>
      </w:pPr>
      <w:r>
        <w:t xml:space="preserve">     Počet dětí svěřených do poručnické péče není sledován, často jsou děti svěřovány do této péče v rámci širší rodiny v situaci, kdy rodiče dítěte zemřeli nebo jsou zbaveni způsobilosti k právním úkonům a rodičovské zodpovědnosti.</w:t>
      </w:r>
    </w:p>
    <w:p w:rsidR="00ED2061" w:rsidRPr="00BA39C3" w:rsidRDefault="00ED2061" w:rsidP="00095DD1">
      <w:pPr>
        <w:numPr>
          <w:ilvl w:val="1"/>
          <w:numId w:val="6"/>
        </w:numPr>
        <w:ind w:left="1434" w:hanging="357"/>
        <w:rPr>
          <w:b/>
          <w:u w:val="single"/>
        </w:rPr>
      </w:pPr>
      <w:r w:rsidRPr="00BA39C3">
        <w:rPr>
          <w:b/>
          <w:u w:val="single"/>
        </w:rPr>
        <w:lastRenderedPageBreak/>
        <w:t>osvojení.</w:t>
      </w:r>
    </w:p>
    <w:p w:rsidR="00ED2061" w:rsidRDefault="00ED2061" w:rsidP="00772D10">
      <w:pPr>
        <w:pStyle w:val="Odstavecseseznamem"/>
        <w:ind w:left="0"/>
        <w:jc w:val="both"/>
      </w:pPr>
    </w:p>
    <w:p w:rsidR="00ED2061" w:rsidRDefault="00ED2061" w:rsidP="00772D10">
      <w:pPr>
        <w:pStyle w:val="Odstavecseseznamem"/>
        <w:ind w:left="0"/>
        <w:jc w:val="both"/>
      </w:pPr>
      <w:r>
        <w:t xml:space="preserve">     Osvojení je individuální formou náhradní rodinné péče, při které dochází k největšímu zásahu do identity dítěte a dojde k úplnému zpřetrhání veškerých vazeb mezi ním a jeho původní rodinou. Jestliže soud shledá, že došlo k situaci, kdy zákonní zástupci dítěte dali </w:t>
      </w:r>
      <w:r w:rsidR="009F2D0C">
        <w:t xml:space="preserve">před soudem </w:t>
      </w:r>
      <w:r>
        <w:t xml:space="preserve">souhlas s osvojením dítěte nebo o dítě neprojevovali po stanovenou dobu opravdový zájem, může být dítě svěřeno do péče budoucích osvojitelů. Po uplynutí zákonem dané lhůty může soud rozhodnout o osvojení dítěte těmito osvojiteli a změní tím identitu dítěte – dojde ke změně příjmení dítěte, nahrazení údajů o rodičích dítěte údaji o osvojiteli a dítě má stejná práva jako dítě, které by se osvojitelům narodilo. Osvojení může být zrušeno jen na základě rozhodnutí soudu do určité doby. </w:t>
      </w:r>
    </w:p>
    <w:p w:rsidR="00ED2061" w:rsidRDefault="00ED2061" w:rsidP="00772D10">
      <w:pPr>
        <w:pStyle w:val="Odstavecseseznamem"/>
        <w:ind w:left="0"/>
        <w:jc w:val="both"/>
      </w:pPr>
    </w:p>
    <w:p w:rsidR="00ED2061" w:rsidRDefault="00ED2061" w:rsidP="00772D10">
      <w:pPr>
        <w:pStyle w:val="Odstavecseseznamem"/>
        <w:ind w:left="0"/>
        <w:jc w:val="both"/>
      </w:pPr>
      <w:r>
        <w:t xml:space="preserve">     Proces osvojení </w:t>
      </w:r>
      <w:r w:rsidR="004A7950">
        <w:t>je</w:t>
      </w:r>
      <w:r>
        <w:t xml:space="preserve"> velmi ovlivněn účinností nového občanského zákoníku, kdy soud rozhod</w:t>
      </w:r>
      <w:r w:rsidR="009F2D0C">
        <w:t>uje</w:t>
      </w:r>
      <w:r>
        <w:t xml:space="preserve"> např. o tom, zda zákonní zástupci dítěte mají nebo nemají právo podat souhlas s osvojením dítěte a zákonní zástupci dítěte </w:t>
      </w:r>
      <w:r w:rsidR="0062347A">
        <w:t>musí</w:t>
      </w:r>
      <w:r>
        <w:t xml:space="preserve"> svá rozhodnutí o souhlasu s osvojením sdělovat přímo před soudem a </w:t>
      </w:r>
      <w:r w:rsidR="0062347A">
        <w:t>mají</w:t>
      </w:r>
      <w:r>
        <w:t xml:space="preserve"> možnost jej odvolat v daných lhůtách. </w:t>
      </w:r>
    </w:p>
    <w:p w:rsidR="00ED2061" w:rsidRDefault="00ED2061" w:rsidP="00772D10">
      <w:pPr>
        <w:pStyle w:val="Odstavecseseznamem"/>
        <w:ind w:left="0"/>
        <w:jc w:val="both"/>
      </w:pPr>
    </w:p>
    <w:p w:rsidR="00ED2061" w:rsidRDefault="00ED2061" w:rsidP="00772D10">
      <w:pPr>
        <w:pStyle w:val="Odstavecseseznamem"/>
        <w:ind w:left="0"/>
        <w:jc w:val="both"/>
      </w:pPr>
      <w:r>
        <w:t xml:space="preserve">     Osoby, které se chtějí stát osvojiteli, musí projít odborným posouzením a být zařazeni do evidence žadatelů vhodných stát se osvojiteli vedené krajským úřadem. KÚ LK eviduje přes 45 aktivních žádostí o osvojení dítěte, další žádosti jsou například na určitou dobu přerušeny. Zpravidla chtějí osvojitelé přijmout dítě co nejmenší, zdravé, majoritního etnika. Počet dětí s těmito charakteristikami však výrazně klesá v posledních dvou letech, čímž se prodlužuje doba čekání osvojitelů na přijetí dítěte.</w:t>
      </w:r>
    </w:p>
    <w:p w:rsidR="00ED2061" w:rsidRDefault="00ED2061" w:rsidP="00772D10">
      <w:pPr>
        <w:pStyle w:val="Odstavecseseznamem"/>
        <w:ind w:left="0"/>
        <w:jc w:val="both"/>
      </w:pPr>
    </w:p>
    <w:p w:rsidR="002E22C8" w:rsidRDefault="00ED2061" w:rsidP="00772D10">
      <w:pPr>
        <w:pStyle w:val="Odstavecseseznamem"/>
        <w:ind w:left="0"/>
        <w:jc w:val="both"/>
      </w:pPr>
      <w:r w:rsidRPr="008930A4">
        <w:t xml:space="preserve">    Krajský úřad LK na druhou stranu eviduje právně volné děti, které by mohly být předány do péče budoucích osvojitelů, avšak nemá pro ně vhodné osvojitele. Jedná se cca o</w:t>
      </w:r>
      <w:r w:rsidR="001C3413" w:rsidRPr="008930A4">
        <w:t xml:space="preserve"> 23</w:t>
      </w:r>
      <w:r w:rsidR="00BC784B">
        <w:t xml:space="preserve"> </w:t>
      </w:r>
      <w:r w:rsidRPr="008930A4">
        <w:t>dětí</w:t>
      </w:r>
      <w:r w:rsidR="001C3413" w:rsidRPr="008930A4">
        <w:t xml:space="preserve">, které jsou minoritního etnika, ve vyšším věku, případně </w:t>
      </w:r>
      <w:r w:rsidR="004A7950">
        <w:t xml:space="preserve">jsou </w:t>
      </w:r>
      <w:r w:rsidR="001C3413" w:rsidRPr="008930A4">
        <w:t>součástí větší sourozenecké skupiny. Dále se jedná o děti s různými forma</w:t>
      </w:r>
      <w:r w:rsidR="00BC784B">
        <w:t>mi</w:t>
      </w:r>
      <w:r w:rsidR="001C3413" w:rsidRPr="008930A4">
        <w:t xml:space="preserve"> kombinovaného mentálního i fyzického postižení, některé děti jsou umístěny v domově pro zdravotně postižené</w:t>
      </w:r>
      <w:r w:rsidR="00BC784B">
        <w:t xml:space="preserve"> osoby</w:t>
      </w:r>
      <w:r w:rsidR="001C3413" w:rsidRPr="008930A4">
        <w:t xml:space="preserve">.  </w:t>
      </w:r>
      <w:r w:rsidRPr="008930A4">
        <w:t>V případě, že se nedaří najít vhodné osvojitele, hledá krajský úřad i vhodné pěstouny, kteří by přijali dítě do rodiny a zajistili mu tak život v náhradní rodině. Dle zákona o sociálně-právní ochraně dětí musí krajský úřad, jestliže nenašel vhodné náhradní rodiče (osvojitele nebo pěstouny) ve svém kraji ani v jiných krajích ČR do 6 měsíců od nahlášení dítěte předat informaci o tomto dítěti Úřadu pro mezinárodně-právní ochranu dětí v Brně, který se pokouší najít vhodné osvojitele mimo ČR. Do ciziny se daří předávat děti s různým etnikem, starší i se zdravotním handicapem, neboť žadatelé o osvojení např. z Dánska, Itálie, Švédska a jiných států západní Evropy jsou ve svých představách o dítěti více tolerantn</w:t>
      </w:r>
      <w:r w:rsidR="008930A4">
        <w:t>í.</w:t>
      </w:r>
    </w:p>
    <w:p w:rsidR="00906379" w:rsidRDefault="00906379" w:rsidP="00772D10">
      <w:pPr>
        <w:pStyle w:val="Odstavecseseznamem"/>
        <w:ind w:left="0"/>
        <w:jc w:val="both"/>
      </w:pPr>
    </w:p>
    <w:p w:rsidR="002E22C8" w:rsidRPr="00F7358C" w:rsidRDefault="002E22C8" w:rsidP="00BC784B">
      <w:pPr>
        <w:pStyle w:val="Odstavecseseznamem"/>
        <w:numPr>
          <w:ilvl w:val="0"/>
          <w:numId w:val="3"/>
        </w:numPr>
        <w:jc w:val="both"/>
        <w:rPr>
          <w:b/>
          <w:color w:val="0070C0"/>
          <w:sz w:val="28"/>
          <w:szCs w:val="28"/>
        </w:rPr>
      </w:pPr>
      <w:r w:rsidRPr="00F7358C">
        <w:rPr>
          <w:b/>
          <w:color w:val="0070C0"/>
          <w:sz w:val="28"/>
          <w:szCs w:val="28"/>
        </w:rPr>
        <w:t>Počty dětí v Libereckém kraji</w:t>
      </w:r>
    </w:p>
    <w:p w:rsidR="002E22C8" w:rsidRDefault="002E22C8" w:rsidP="00772D10">
      <w:pPr>
        <w:pStyle w:val="Odstavecseseznamem"/>
        <w:ind w:left="0"/>
        <w:jc w:val="both"/>
      </w:pPr>
    </w:p>
    <w:p w:rsidR="002E22C8" w:rsidRDefault="0030138B" w:rsidP="00772D10">
      <w:pPr>
        <w:pStyle w:val="Odstavecseseznamem"/>
        <w:ind w:left="0"/>
        <w:jc w:val="both"/>
      </w:pPr>
      <w:r>
        <w:t>Ministerstvo práce a sociálních věcí každý rok zpracovává statistické údaje vyplývající z ročních výkazů o výkonu sociálně-právní ochrany dětí, které vypracovávají všechny obecní úřady obcí s rozšířenou působností. Z výkazů pro rok 2012</w:t>
      </w:r>
      <w:r w:rsidR="00851ABA">
        <w:t xml:space="preserve"> a 2013</w:t>
      </w:r>
      <w:r>
        <w:t xml:space="preserve"> vyplývá, že orgány sociálně-právní ochra</w:t>
      </w:r>
      <w:r w:rsidR="007518B9">
        <w:t>ny dětí v Libereckém kraji vedly</w:t>
      </w:r>
      <w:r>
        <w:t xml:space="preserve"> ve svých evidencích</w:t>
      </w:r>
      <w:r w:rsidR="00851ABA">
        <w:t xml:space="preserve"> v roce 2012</w:t>
      </w:r>
      <w:r>
        <w:t xml:space="preserve"> </w:t>
      </w:r>
      <w:r w:rsidR="00C17B75">
        <w:t xml:space="preserve">26.040 dětí, z nichž </w:t>
      </w:r>
      <w:r w:rsidR="00BC784B">
        <w:t xml:space="preserve">ke dni 31. 12. 2012 </w:t>
      </w:r>
      <w:r w:rsidR="004436C9">
        <w:t xml:space="preserve">s </w:t>
      </w:r>
      <w:r w:rsidR="00C17B75">
        <w:t>11. 873</w:t>
      </w:r>
      <w:r w:rsidR="006F01B5">
        <w:t xml:space="preserve"> dětmi </w:t>
      </w:r>
      <w:r w:rsidR="00851ABA">
        <w:t>bylo</w:t>
      </w:r>
      <w:r w:rsidR="006F01B5">
        <w:t xml:space="preserve"> aktivně pracováno</w:t>
      </w:r>
      <w:r w:rsidR="00851ABA">
        <w:t xml:space="preserve"> a v roce 2013 vedly 26.357 dětí a k poslednímu dni v daném roce bylo aktivně pracováno s 11.354 dětmi. </w:t>
      </w:r>
      <w:r w:rsidR="006F01B5">
        <w:t xml:space="preserve"> V</w:t>
      </w:r>
      <w:r w:rsidR="00851ABA">
        <w:t xml:space="preserve"> roce 2012 </w:t>
      </w:r>
      <w:r w:rsidR="006F01B5">
        <w:t>se nacházelo 300 dětí ve školských zařízeních s nařízenou ústavní nebo ochrannou výchovou a 38 dětí se nacházelo v zařízení pro děti vyžadující okamžitou pomoc na základě rozhodnutí soudu nebo žádosti zákonného zástupce.</w:t>
      </w:r>
      <w:r w:rsidR="00851ABA">
        <w:t xml:space="preserve"> V roce 2013 se nacházelo 299 dětí ve školských zařízeních a 48 dětí v zařízení pro děti vyžadující okamžitou pomoc.</w:t>
      </w:r>
      <w:r w:rsidR="006F01B5">
        <w:t xml:space="preserve"> Nelze </w:t>
      </w:r>
      <w:r w:rsidR="006F01B5">
        <w:lastRenderedPageBreak/>
        <w:t>vyhodnotit, jaký počet dětí byl umístěný v zařízeních nacházejících se na území Libereckého kraje. Souhrnný počet umístěných dětí zahrnuje i děti umístěné zejména v</w:t>
      </w:r>
      <w:r w:rsidR="0008469B">
        <w:t>e výchovných ústavech, kam jsou mladiství umisťováni více s přihlédnutím k vybranému učebnímu oboru, který mají zájem studovat a méně s ohledem na blízkost k místu bydliště.</w:t>
      </w:r>
      <w:r w:rsidR="007518B9">
        <w:t xml:space="preserve"> </w:t>
      </w:r>
      <w:r w:rsidR="0008469B">
        <w:t xml:space="preserve"> </w:t>
      </w:r>
    </w:p>
    <w:p w:rsidR="00BC784B" w:rsidRDefault="00BC784B" w:rsidP="00906379"/>
    <w:p w:rsidR="00ED2061" w:rsidRPr="00F7358C" w:rsidRDefault="00ED2061" w:rsidP="00095DD1">
      <w:pPr>
        <w:numPr>
          <w:ilvl w:val="0"/>
          <w:numId w:val="3"/>
        </w:numPr>
        <w:ind w:left="714" w:hanging="357"/>
        <w:jc w:val="both"/>
        <w:rPr>
          <w:b/>
          <w:color w:val="0070C0"/>
          <w:sz w:val="28"/>
          <w:szCs w:val="28"/>
        </w:rPr>
      </w:pPr>
      <w:r w:rsidRPr="00F7358C">
        <w:rPr>
          <w:b/>
          <w:color w:val="0070C0"/>
          <w:sz w:val="28"/>
          <w:szCs w:val="28"/>
        </w:rPr>
        <w:t>Závěr – doporučení k dalšímu využití výsledků analýzy a návrhy na možná opatření (směřující ke snížení počtu dětí v pobytových zařízeních na území LK).</w:t>
      </w:r>
    </w:p>
    <w:p w:rsidR="00ED2061" w:rsidRDefault="00ED2061" w:rsidP="00095DD1">
      <w:pPr>
        <w:pStyle w:val="Odstavecseseznamem"/>
        <w:ind w:left="0"/>
        <w:jc w:val="both"/>
      </w:pPr>
    </w:p>
    <w:p w:rsidR="00ED2061" w:rsidRPr="008A19B1" w:rsidRDefault="00ED2061" w:rsidP="00095DD1">
      <w:pPr>
        <w:pStyle w:val="Odstavecseseznamem"/>
        <w:ind w:left="0"/>
        <w:jc w:val="both"/>
        <w:rPr>
          <w:b/>
          <w:u w:val="single"/>
        </w:rPr>
      </w:pPr>
      <w:r w:rsidRPr="008A19B1">
        <w:rPr>
          <w:b/>
          <w:u w:val="single"/>
        </w:rPr>
        <w:t>Na základě popsaných zjištění si dovolujeme vyslovit následující závěry:</w:t>
      </w:r>
    </w:p>
    <w:p w:rsidR="00ED2061" w:rsidRDefault="00ED2061" w:rsidP="00095DD1">
      <w:pPr>
        <w:pStyle w:val="Odstavecseseznamem"/>
        <w:ind w:left="0"/>
        <w:jc w:val="both"/>
      </w:pPr>
    </w:p>
    <w:p w:rsidR="00511D6E" w:rsidRDefault="00511D6E" w:rsidP="00511D6E">
      <w:pPr>
        <w:pStyle w:val="Odstavecseseznamem"/>
        <w:numPr>
          <w:ilvl w:val="0"/>
          <w:numId w:val="1"/>
        </w:numPr>
        <w:jc w:val="both"/>
      </w:pPr>
      <w:r>
        <w:t>n</w:t>
      </w:r>
      <w:r w:rsidR="00022631">
        <w:t xml:space="preserve">a území Libereckého kraje byla zjištěna kapacita </w:t>
      </w:r>
      <w:r w:rsidR="00530CB8">
        <w:t>422 míst v zařízeních ústavního typu</w:t>
      </w:r>
      <w:r w:rsidR="00A84019">
        <w:t>, která byla na konci roku 2013 ponížena o osm míst na celkový počet 414 míst. Tato kapacita byla využita d</w:t>
      </w:r>
      <w:r w:rsidR="00530CB8">
        <w:t xml:space="preserve">ětmi z Libereckého kraje </w:t>
      </w:r>
      <w:r w:rsidR="00A84019">
        <w:t xml:space="preserve">průměrně </w:t>
      </w:r>
      <w:r w:rsidR="00530CB8">
        <w:t>v</w:t>
      </w:r>
      <w:r w:rsidR="00A84019">
        <w:t xml:space="preserve"> 41 </w:t>
      </w:r>
      <w:r w:rsidR="00530CB8">
        <w:t>%.  V</w:t>
      </w:r>
      <w:r w:rsidR="00A84019">
        <w:t> roce 2012</w:t>
      </w:r>
      <w:r w:rsidR="00530CB8">
        <w:t xml:space="preserve"> bylo umístěno celkem 300 dětí na základě rozhodnutí soudu o nařízení ústavní výchovy nebo ochranné výchovy</w:t>
      </w:r>
      <w:r w:rsidR="00A84019">
        <w:t xml:space="preserve"> a v roce 2013 celkem 299 dětí</w:t>
      </w:r>
      <w:r w:rsidR="00530CB8">
        <w:t xml:space="preserve">. Lze vyvozovat, že cca </w:t>
      </w:r>
      <w:r w:rsidR="00A84019">
        <w:t>polovina</w:t>
      </w:r>
      <w:r w:rsidR="00530CB8">
        <w:t xml:space="preserve"> dětí je umístěn</w:t>
      </w:r>
      <w:r w:rsidR="00A84019">
        <w:t>a</w:t>
      </w:r>
      <w:r w:rsidR="00530CB8">
        <w:t xml:space="preserve"> mimo Liberecký kraj, kdy část těchto dětí je umístěna v sousedních krajích </w:t>
      </w:r>
      <w:r w:rsidR="0035610D">
        <w:t xml:space="preserve">a z části se jedná o </w:t>
      </w:r>
      <w:r w:rsidR="00A84019">
        <w:t>starší děti, které jsou umístěny</w:t>
      </w:r>
      <w:r w:rsidR="0035610D">
        <w:t xml:space="preserve"> v mládežnických </w:t>
      </w:r>
      <w:r>
        <w:t xml:space="preserve">zařízení dle požadovaného učebního oboru. </w:t>
      </w:r>
    </w:p>
    <w:p w:rsidR="009B2746" w:rsidRDefault="00A84019" w:rsidP="004D0858">
      <w:pPr>
        <w:pStyle w:val="Odstavecseseznamem"/>
        <w:numPr>
          <w:ilvl w:val="0"/>
          <w:numId w:val="1"/>
        </w:numPr>
        <w:jc w:val="both"/>
      </w:pPr>
      <w:r>
        <w:t>od prvního</w:t>
      </w:r>
      <w:r w:rsidR="00ED2061">
        <w:t xml:space="preserve"> pololetí 2013 do</w:t>
      </w:r>
      <w:r>
        <w:t>chází</w:t>
      </w:r>
      <w:r w:rsidR="00ED2061">
        <w:t xml:space="preserve"> k nárůstu počtu míst pro děti v pěstoun</w:t>
      </w:r>
      <w:r w:rsidR="009B2746">
        <w:t xml:space="preserve">ské péči na přechodnou dobu </w:t>
      </w:r>
      <w:r w:rsidR="00BC6ACF">
        <w:t>a tento nárůst stále pokračuje</w:t>
      </w:r>
      <w:r w:rsidR="002A26D3">
        <w:t>. V roce 2013 bylo umístěno v péči pěstounů na přechodnou dobu v Libereckém kraji 8 dětí.</w:t>
      </w:r>
    </w:p>
    <w:p w:rsidR="00ED2061" w:rsidRDefault="009B2746" w:rsidP="004D0858">
      <w:pPr>
        <w:pStyle w:val="Odstavecseseznamem"/>
        <w:numPr>
          <w:ilvl w:val="0"/>
          <w:numId w:val="1"/>
        </w:numPr>
        <w:jc w:val="both"/>
      </w:pPr>
      <w:r>
        <w:t xml:space="preserve">od začátku roku 2013 došlo k nárůstu počtu míst v </w:t>
      </w:r>
      <w:r w:rsidR="00ED2061">
        <w:t>zařízeních pro děti vyžadující okamžitou pomoc</w:t>
      </w:r>
      <w:r w:rsidR="00511D6E">
        <w:t>,</w:t>
      </w:r>
      <w:r w:rsidR="00ED2061">
        <w:t xml:space="preserve"> </w:t>
      </w:r>
      <w:r w:rsidR="00BC6ACF">
        <w:t>přesahující počet umístěných dětí do těchto zařízení</w:t>
      </w:r>
    </w:p>
    <w:p w:rsidR="00ED2061" w:rsidRDefault="00ED2061" w:rsidP="004D0858">
      <w:pPr>
        <w:pStyle w:val="Odstavecseseznamem"/>
        <w:numPr>
          <w:ilvl w:val="0"/>
          <w:numId w:val="1"/>
        </w:numPr>
        <w:jc w:val="both"/>
      </w:pPr>
      <w:r>
        <w:t>v zařízeních na území Libereckého kraje</w:t>
      </w:r>
      <w:r w:rsidR="00A84019">
        <w:t xml:space="preserve"> se</w:t>
      </w:r>
      <w:r>
        <w:t xml:space="preserve"> nacházejí děti </w:t>
      </w:r>
      <w:r w:rsidR="00BC6ACF">
        <w:t xml:space="preserve">i </w:t>
      </w:r>
      <w:r>
        <w:t>z jiných krajů</w:t>
      </w:r>
      <w:r w:rsidR="009B2746">
        <w:t xml:space="preserve"> </w:t>
      </w:r>
      <w:r>
        <w:t>a kapacita některých zařízení není zcela naplněna (tento údaj by však bylo třeba sledovat dlouhodoběji pro přijetí dalších závěrů ohledně jejich potřebnosti v systému);</w:t>
      </w:r>
    </w:p>
    <w:p w:rsidR="00ED2061" w:rsidRDefault="00ED2061" w:rsidP="004D0858">
      <w:pPr>
        <w:pStyle w:val="Odstavecseseznamem"/>
        <w:numPr>
          <w:ilvl w:val="0"/>
          <w:numId w:val="1"/>
        </w:numPr>
        <w:jc w:val="both"/>
      </w:pPr>
      <w:r>
        <w:t>neexistuje propojení statistických údajů v resortu MPSV a MŠMT a možnosti jejich systémového využívání</w:t>
      </w:r>
    </w:p>
    <w:p w:rsidR="00ED2061" w:rsidRDefault="00ED2061" w:rsidP="004D0858">
      <w:pPr>
        <w:pStyle w:val="Odstavecseseznamem"/>
        <w:numPr>
          <w:ilvl w:val="0"/>
          <w:numId w:val="1"/>
        </w:numPr>
        <w:jc w:val="both"/>
      </w:pPr>
      <w:r>
        <w:t>nejsou zmapovány počty dětí s nařízenou ústavní výchovou, které jsou umístěny v zařízeních sociálních služeb (např. domovy pro osoby se zdravotním postižením).</w:t>
      </w:r>
    </w:p>
    <w:p w:rsidR="00ED2061" w:rsidRPr="006A4021" w:rsidRDefault="00ED2061" w:rsidP="00BF1998">
      <w:pPr>
        <w:rPr>
          <w:b/>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940"/>
        <w:gridCol w:w="1941"/>
        <w:gridCol w:w="1940"/>
        <w:gridCol w:w="1941"/>
      </w:tblGrid>
      <w:tr w:rsidR="00ED2061" w:rsidRPr="006A4021" w:rsidTr="00376FC1">
        <w:tc>
          <w:tcPr>
            <w:tcW w:w="1526" w:type="dxa"/>
          </w:tcPr>
          <w:p w:rsidR="00ED2061" w:rsidRPr="00376FC1" w:rsidRDefault="00ED2061" w:rsidP="00511D6E">
            <w:pPr>
              <w:jc w:val="center"/>
              <w:rPr>
                <w:color w:val="00B050"/>
                <w:lang w:eastAsia="en-US"/>
              </w:rPr>
            </w:pPr>
            <w:r w:rsidRPr="00376FC1">
              <w:rPr>
                <w:color w:val="00B050"/>
                <w:sz w:val="22"/>
                <w:szCs w:val="22"/>
                <w:lang w:eastAsia="en-US"/>
              </w:rPr>
              <w:t>T</w:t>
            </w:r>
            <w:r w:rsidR="00511D6E">
              <w:rPr>
                <w:color w:val="00B050"/>
                <w:sz w:val="22"/>
                <w:szCs w:val="22"/>
                <w:lang w:eastAsia="en-US"/>
              </w:rPr>
              <w:t>y</w:t>
            </w:r>
            <w:r w:rsidRPr="00376FC1">
              <w:rPr>
                <w:color w:val="00B050"/>
                <w:sz w:val="22"/>
                <w:szCs w:val="22"/>
                <w:lang w:eastAsia="en-US"/>
              </w:rPr>
              <w:t>p péče</w:t>
            </w:r>
          </w:p>
        </w:tc>
        <w:tc>
          <w:tcPr>
            <w:tcW w:w="1940" w:type="dxa"/>
          </w:tcPr>
          <w:p w:rsidR="00ED2061" w:rsidRPr="00376FC1" w:rsidRDefault="00ED2061" w:rsidP="00E814FF">
            <w:pPr>
              <w:jc w:val="center"/>
              <w:rPr>
                <w:color w:val="00B050"/>
                <w:lang w:eastAsia="en-US"/>
              </w:rPr>
            </w:pPr>
            <w:r w:rsidRPr="00376FC1">
              <w:rPr>
                <w:color w:val="00B050"/>
                <w:sz w:val="22"/>
                <w:szCs w:val="22"/>
                <w:lang w:eastAsia="en-US"/>
              </w:rPr>
              <w:t xml:space="preserve">Celková kapacita </w:t>
            </w:r>
            <w:r w:rsidR="004436C9">
              <w:rPr>
                <w:color w:val="00B050"/>
                <w:sz w:val="22"/>
                <w:szCs w:val="22"/>
                <w:lang w:eastAsia="en-US"/>
              </w:rPr>
              <w:t xml:space="preserve"> na území </w:t>
            </w:r>
            <w:r w:rsidRPr="00376FC1">
              <w:rPr>
                <w:color w:val="00B050"/>
                <w:sz w:val="22"/>
                <w:szCs w:val="22"/>
                <w:lang w:eastAsia="en-US"/>
              </w:rPr>
              <w:t>L</w:t>
            </w:r>
            <w:r w:rsidR="00E814FF">
              <w:rPr>
                <w:color w:val="00B050"/>
                <w:sz w:val="22"/>
                <w:szCs w:val="22"/>
                <w:lang w:eastAsia="en-US"/>
              </w:rPr>
              <w:t>ibereckého kraje</w:t>
            </w:r>
            <w:r w:rsidR="004436C9">
              <w:rPr>
                <w:color w:val="00B050"/>
                <w:sz w:val="22"/>
                <w:szCs w:val="22"/>
                <w:lang w:eastAsia="en-US"/>
              </w:rPr>
              <w:t xml:space="preserve"> ke dni 30. 6. 2013</w:t>
            </w:r>
          </w:p>
        </w:tc>
        <w:tc>
          <w:tcPr>
            <w:tcW w:w="1941" w:type="dxa"/>
          </w:tcPr>
          <w:p w:rsidR="00ED2061" w:rsidRPr="00376FC1" w:rsidRDefault="00ED2061" w:rsidP="00376FC1">
            <w:pPr>
              <w:jc w:val="center"/>
              <w:rPr>
                <w:color w:val="00B050"/>
                <w:lang w:eastAsia="en-US"/>
              </w:rPr>
            </w:pPr>
            <w:r w:rsidRPr="00376FC1">
              <w:rPr>
                <w:color w:val="00B050"/>
                <w:sz w:val="22"/>
                <w:szCs w:val="22"/>
                <w:lang w:eastAsia="en-US"/>
              </w:rPr>
              <w:t>Využití kapacity ke dni 30. 6. 2013</w:t>
            </w:r>
          </w:p>
        </w:tc>
        <w:tc>
          <w:tcPr>
            <w:tcW w:w="1940" w:type="dxa"/>
          </w:tcPr>
          <w:p w:rsidR="00E814FF" w:rsidRDefault="00ED2061" w:rsidP="00E814FF">
            <w:pPr>
              <w:jc w:val="center"/>
              <w:rPr>
                <w:color w:val="00B050"/>
                <w:sz w:val="22"/>
                <w:szCs w:val="22"/>
                <w:lang w:eastAsia="en-US"/>
              </w:rPr>
            </w:pPr>
            <w:r w:rsidRPr="00376FC1">
              <w:rPr>
                <w:color w:val="00B050"/>
                <w:sz w:val="22"/>
                <w:szCs w:val="22"/>
                <w:lang w:eastAsia="en-US"/>
              </w:rPr>
              <w:t>Využití kapacity ke dni 30. 6. 2013 dětmi z</w:t>
            </w:r>
          </w:p>
          <w:p w:rsidR="00ED2061" w:rsidRPr="00376FC1" w:rsidRDefault="00E814FF" w:rsidP="00E814FF">
            <w:pPr>
              <w:jc w:val="center"/>
              <w:rPr>
                <w:color w:val="00B050"/>
                <w:lang w:eastAsia="en-US"/>
              </w:rPr>
            </w:pPr>
            <w:r>
              <w:rPr>
                <w:color w:val="00B050"/>
                <w:sz w:val="22"/>
                <w:szCs w:val="22"/>
                <w:lang w:eastAsia="en-US"/>
              </w:rPr>
              <w:t> </w:t>
            </w:r>
            <w:r w:rsidR="00ED2061" w:rsidRPr="00376FC1">
              <w:rPr>
                <w:color w:val="00B050"/>
                <w:sz w:val="22"/>
                <w:szCs w:val="22"/>
                <w:lang w:eastAsia="en-US"/>
              </w:rPr>
              <w:t>L</w:t>
            </w:r>
            <w:r>
              <w:rPr>
                <w:color w:val="00B050"/>
                <w:sz w:val="22"/>
                <w:szCs w:val="22"/>
                <w:lang w:eastAsia="en-US"/>
              </w:rPr>
              <w:t>ibereckého kraje</w:t>
            </w:r>
          </w:p>
        </w:tc>
        <w:tc>
          <w:tcPr>
            <w:tcW w:w="1941" w:type="dxa"/>
          </w:tcPr>
          <w:p w:rsidR="00ED2061" w:rsidRPr="00376FC1" w:rsidRDefault="00ED2061" w:rsidP="00376FC1">
            <w:pPr>
              <w:jc w:val="center"/>
              <w:rPr>
                <w:color w:val="00B050"/>
                <w:lang w:eastAsia="en-US"/>
              </w:rPr>
            </w:pPr>
            <w:r w:rsidRPr="00376FC1">
              <w:rPr>
                <w:color w:val="00B050"/>
                <w:sz w:val="22"/>
                <w:szCs w:val="22"/>
                <w:lang w:eastAsia="en-US"/>
              </w:rPr>
              <w:t>% využití kapacity ke dni 30. 6. 2013 dětmi z Libereckého kraje</w:t>
            </w:r>
          </w:p>
        </w:tc>
      </w:tr>
      <w:tr w:rsidR="00ED2061" w:rsidRPr="006A4021" w:rsidTr="00376FC1">
        <w:tc>
          <w:tcPr>
            <w:tcW w:w="1526" w:type="dxa"/>
          </w:tcPr>
          <w:p w:rsidR="00ED2061" w:rsidRPr="00376FC1" w:rsidRDefault="00ED2061" w:rsidP="00376FC1">
            <w:pPr>
              <w:jc w:val="center"/>
              <w:rPr>
                <w:lang w:eastAsia="en-US"/>
              </w:rPr>
            </w:pPr>
            <w:r w:rsidRPr="00376FC1">
              <w:rPr>
                <w:sz w:val="22"/>
                <w:szCs w:val="22"/>
                <w:lang w:eastAsia="en-US"/>
              </w:rPr>
              <w:t> PPnPD</w:t>
            </w:r>
          </w:p>
        </w:tc>
        <w:tc>
          <w:tcPr>
            <w:tcW w:w="1940" w:type="dxa"/>
          </w:tcPr>
          <w:p w:rsidR="00ED2061" w:rsidRPr="00376FC1" w:rsidRDefault="004436C9" w:rsidP="00376FC1">
            <w:pPr>
              <w:jc w:val="center"/>
              <w:rPr>
                <w:lang w:eastAsia="en-US"/>
              </w:rPr>
            </w:pPr>
            <w:r>
              <w:rPr>
                <w:lang w:eastAsia="en-US"/>
              </w:rPr>
              <w:t>3</w:t>
            </w:r>
          </w:p>
        </w:tc>
        <w:tc>
          <w:tcPr>
            <w:tcW w:w="1941" w:type="dxa"/>
          </w:tcPr>
          <w:p w:rsidR="00ED2061" w:rsidRPr="00376FC1" w:rsidRDefault="008C60D5" w:rsidP="00376FC1">
            <w:pPr>
              <w:jc w:val="center"/>
              <w:rPr>
                <w:lang w:eastAsia="en-US"/>
              </w:rPr>
            </w:pPr>
            <w:r>
              <w:rPr>
                <w:lang w:eastAsia="en-US"/>
              </w:rPr>
              <w:t>1</w:t>
            </w:r>
          </w:p>
        </w:tc>
        <w:tc>
          <w:tcPr>
            <w:tcW w:w="1940" w:type="dxa"/>
          </w:tcPr>
          <w:p w:rsidR="00ED2061" w:rsidRPr="00376FC1" w:rsidRDefault="008C60D5" w:rsidP="00376FC1">
            <w:pPr>
              <w:jc w:val="center"/>
              <w:rPr>
                <w:lang w:eastAsia="en-US"/>
              </w:rPr>
            </w:pPr>
            <w:r>
              <w:rPr>
                <w:lang w:eastAsia="en-US"/>
              </w:rPr>
              <w:t>1</w:t>
            </w:r>
          </w:p>
        </w:tc>
        <w:tc>
          <w:tcPr>
            <w:tcW w:w="1941" w:type="dxa"/>
          </w:tcPr>
          <w:p w:rsidR="00ED2061" w:rsidRPr="00376FC1" w:rsidRDefault="00EB5472" w:rsidP="00376FC1">
            <w:pPr>
              <w:jc w:val="center"/>
              <w:rPr>
                <w:lang w:eastAsia="en-US"/>
              </w:rPr>
            </w:pPr>
            <w:r>
              <w:rPr>
                <w:lang w:eastAsia="en-US"/>
              </w:rPr>
              <w:t>33%</w:t>
            </w:r>
          </w:p>
        </w:tc>
      </w:tr>
      <w:tr w:rsidR="00ED2061" w:rsidRPr="006A4021" w:rsidTr="00376FC1">
        <w:tc>
          <w:tcPr>
            <w:tcW w:w="1526" w:type="dxa"/>
          </w:tcPr>
          <w:p w:rsidR="00ED2061" w:rsidRPr="00376FC1" w:rsidRDefault="00ED2061" w:rsidP="00376FC1">
            <w:pPr>
              <w:jc w:val="center"/>
              <w:rPr>
                <w:lang w:eastAsia="en-US"/>
              </w:rPr>
            </w:pPr>
            <w:r w:rsidRPr="00376FC1">
              <w:rPr>
                <w:sz w:val="22"/>
                <w:szCs w:val="22"/>
                <w:lang w:eastAsia="en-US"/>
              </w:rPr>
              <w:t>ZDVOP</w:t>
            </w:r>
          </w:p>
        </w:tc>
        <w:tc>
          <w:tcPr>
            <w:tcW w:w="1940" w:type="dxa"/>
          </w:tcPr>
          <w:p w:rsidR="00ED2061" w:rsidRPr="00376FC1" w:rsidRDefault="008C60D5" w:rsidP="00376FC1">
            <w:pPr>
              <w:jc w:val="center"/>
              <w:rPr>
                <w:lang w:eastAsia="en-US"/>
              </w:rPr>
            </w:pPr>
            <w:r>
              <w:rPr>
                <w:lang w:eastAsia="en-US"/>
              </w:rPr>
              <w:t>66</w:t>
            </w:r>
          </w:p>
        </w:tc>
        <w:tc>
          <w:tcPr>
            <w:tcW w:w="1941" w:type="dxa"/>
          </w:tcPr>
          <w:p w:rsidR="00ED2061" w:rsidRPr="00376FC1" w:rsidRDefault="008C60D5" w:rsidP="00376FC1">
            <w:pPr>
              <w:jc w:val="center"/>
              <w:rPr>
                <w:lang w:eastAsia="en-US"/>
              </w:rPr>
            </w:pPr>
            <w:r>
              <w:rPr>
                <w:lang w:eastAsia="en-US"/>
              </w:rPr>
              <w:t>60</w:t>
            </w:r>
          </w:p>
        </w:tc>
        <w:tc>
          <w:tcPr>
            <w:tcW w:w="1940" w:type="dxa"/>
          </w:tcPr>
          <w:p w:rsidR="00ED2061" w:rsidRPr="00376FC1" w:rsidRDefault="008C60D5" w:rsidP="00376FC1">
            <w:pPr>
              <w:jc w:val="center"/>
              <w:rPr>
                <w:lang w:eastAsia="en-US"/>
              </w:rPr>
            </w:pPr>
            <w:r>
              <w:rPr>
                <w:lang w:eastAsia="en-US"/>
              </w:rPr>
              <w:t>39</w:t>
            </w:r>
          </w:p>
        </w:tc>
        <w:tc>
          <w:tcPr>
            <w:tcW w:w="1941" w:type="dxa"/>
          </w:tcPr>
          <w:p w:rsidR="00ED2061" w:rsidRPr="00376FC1" w:rsidRDefault="003341A8" w:rsidP="00376FC1">
            <w:pPr>
              <w:jc w:val="center"/>
              <w:rPr>
                <w:lang w:eastAsia="en-US"/>
              </w:rPr>
            </w:pPr>
            <w:r>
              <w:rPr>
                <w:lang w:eastAsia="en-US"/>
              </w:rPr>
              <w:t>59%</w:t>
            </w:r>
          </w:p>
        </w:tc>
      </w:tr>
      <w:tr w:rsidR="00ED2061" w:rsidRPr="006A4021" w:rsidTr="00376FC1">
        <w:tc>
          <w:tcPr>
            <w:tcW w:w="1526" w:type="dxa"/>
          </w:tcPr>
          <w:p w:rsidR="00ED2061" w:rsidRPr="00376FC1" w:rsidRDefault="00ED2061" w:rsidP="00376FC1">
            <w:pPr>
              <w:jc w:val="center"/>
              <w:rPr>
                <w:lang w:eastAsia="en-US"/>
              </w:rPr>
            </w:pPr>
            <w:r w:rsidRPr="00376FC1">
              <w:rPr>
                <w:sz w:val="22"/>
                <w:szCs w:val="22"/>
                <w:lang w:eastAsia="en-US"/>
              </w:rPr>
              <w:t>Ústavní péče</w:t>
            </w:r>
          </w:p>
        </w:tc>
        <w:tc>
          <w:tcPr>
            <w:tcW w:w="1940" w:type="dxa"/>
          </w:tcPr>
          <w:p w:rsidR="00ED2061" w:rsidRPr="00376FC1" w:rsidRDefault="008C60D5" w:rsidP="00EB5472">
            <w:pPr>
              <w:jc w:val="center"/>
              <w:rPr>
                <w:lang w:eastAsia="en-US"/>
              </w:rPr>
            </w:pPr>
            <w:r>
              <w:rPr>
                <w:lang w:eastAsia="en-US"/>
              </w:rPr>
              <w:t>42</w:t>
            </w:r>
            <w:r w:rsidR="00EB5472">
              <w:rPr>
                <w:lang w:eastAsia="en-US"/>
              </w:rPr>
              <w:t>2</w:t>
            </w:r>
          </w:p>
        </w:tc>
        <w:tc>
          <w:tcPr>
            <w:tcW w:w="1941" w:type="dxa"/>
          </w:tcPr>
          <w:p w:rsidR="00ED2061" w:rsidRPr="00376FC1" w:rsidRDefault="00233C97" w:rsidP="00376FC1">
            <w:pPr>
              <w:jc w:val="center"/>
              <w:rPr>
                <w:lang w:eastAsia="en-US"/>
              </w:rPr>
            </w:pPr>
            <w:r>
              <w:rPr>
                <w:lang w:eastAsia="en-US"/>
              </w:rPr>
              <w:t>277</w:t>
            </w:r>
          </w:p>
        </w:tc>
        <w:tc>
          <w:tcPr>
            <w:tcW w:w="1940" w:type="dxa"/>
          </w:tcPr>
          <w:p w:rsidR="00ED2061" w:rsidRPr="00376FC1" w:rsidRDefault="00D175BB" w:rsidP="00376FC1">
            <w:pPr>
              <w:jc w:val="center"/>
              <w:rPr>
                <w:lang w:eastAsia="en-US"/>
              </w:rPr>
            </w:pPr>
            <w:r>
              <w:rPr>
                <w:lang w:eastAsia="en-US"/>
              </w:rPr>
              <w:t>164</w:t>
            </w:r>
          </w:p>
        </w:tc>
        <w:tc>
          <w:tcPr>
            <w:tcW w:w="1941" w:type="dxa"/>
          </w:tcPr>
          <w:p w:rsidR="00ED2061" w:rsidRPr="00376FC1" w:rsidRDefault="00D175BB" w:rsidP="00376FC1">
            <w:pPr>
              <w:jc w:val="center"/>
              <w:rPr>
                <w:lang w:eastAsia="en-US"/>
              </w:rPr>
            </w:pPr>
            <w:r>
              <w:rPr>
                <w:lang w:eastAsia="en-US"/>
              </w:rPr>
              <w:t>39 %</w:t>
            </w:r>
          </w:p>
        </w:tc>
      </w:tr>
    </w:tbl>
    <w:p w:rsidR="00906379" w:rsidRPr="006A4021" w:rsidRDefault="00906379" w:rsidP="00906379">
      <w:pPr>
        <w:rPr>
          <w:b/>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940"/>
        <w:gridCol w:w="1941"/>
        <w:gridCol w:w="1940"/>
        <w:gridCol w:w="1941"/>
      </w:tblGrid>
      <w:tr w:rsidR="00906379" w:rsidRPr="006A4021" w:rsidTr="00CE440A">
        <w:tc>
          <w:tcPr>
            <w:tcW w:w="1526" w:type="dxa"/>
          </w:tcPr>
          <w:p w:rsidR="00906379" w:rsidRPr="00376FC1" w:rsidRDefault="00906379" w:rsidP="00CE440A">
            <w:pPr>
              <w:jc w:val="center"/>
              <w:rPr>
                <w:color w:val="00B050"/>
                <w:lang w:eastAsia="en-US"/>
              </w:rPr>
            </w:pPr>
            <w:r w:rsidRPr="00376FC1">
              <w:rPr>
                <w:color w:val="00B050"/>
                <w:sz w:val="22"/>
                <w:szCs w:val="22"/>
                <w:lang w:eastAsia="en-US"/>
              </w:rPr>
              <w:t>T</w:t>
            </w:r>
            <w:r>
              <w:rPr>
                <w:color w:val="00B050"/>
                <w:sz w:val="22"/>
                <w:szCs w:val="22"/>
                <w:lang w:eastAsia="en-US"/>
              </w:rPr>
              <w:t>y</w:t>
            </w:r>
            <w:r w:rsidRPr="00376FC1">
              <w:rPr>
                <w:color w:val="00B050"/>
                <w:sz w:val="22"/>
                <w:szCs w:val="22"/>
                <w:lang w:eastAsia="en-US"/>
              </w:rPr>
              <w:t>p péče</w:t>
            </w:r>
          </w:p>
        </w:tc>
        <w:tc>
          <w:tcPr>
            <w:tcW w:w="1940" w:type="dxa"/>
          </w:tcPr>
          <w:p w:rsidR="00906379" w:rsidRPr="00376FC1" w:rsidRDefault="00906379" w:rsidP="00E814FF">
            <w:pPr>
              <w:jc w:val="center"/>
              <w:rPr>
                <w:color w:val="00B050"/>
                <w:lang w:eastAsia="en-US"/>
              </w:rPr>
            </w:pPr>
            <w:r w:rsidRPr="00376FC1">
              <w:rPr>
                <w:color w:val="00B050"/>
                <w:sz w:val="22"/>
                <w:szCs w:val="22"/>
                <w:lang w:eastAsia="en-US"/>
              </w:rPr>
              <w:t xml:space="preserve">Celková kapacita </w:t>
            </w:r>
            <w:r>
              <w:rPr>
                <w:color w:val="00B050"/>
                <w:sz w:val="22"/>
                <w:szCs w:val="22"/>
                <w:lang w:eastAsia="en-US"/>
              </w:rPr>
              <w:t xml:space="preserve"> na území </w:t>
            </w:r>
            <w:r w:rsidRPr="00376FC1">
              <w:rPr>
                <w:color w:val="00B050"/>
                <w:sz w:val="22"/>
                <w:szCs w:val="22"/>
                <w:lang w:eastAsia="en-US"/>
              </w:rPr>
              <w:t>L</w:t>
            </w:r>
            <w:r w:rsidR="00E814FF">
              <w:rPr>
                <w:color w:val="00B050"/>
                <w:sz w:val="22"/>
                <w:szCs w:val="22"/>
                <w:lang w:eastAsia="en-US"/>
              </w:rPr>
              <w:t>ibereckého kraje</w:t>
            </w:r>
            <w:r>
              <w:rPr>
                <w:color w:val="00B050"/>
                <w:sz w:val="22"/>
                <w:szCs w:val="22"/>
                <w:lang w:eastAsia="en-US"/>
              </w:rPr>
              <w:t xml:space="preserve"> ke dni 31. 12. 2013</w:t>
            </w:r>
          </w:p>
        </w:tc>
        <w:tc>
          <w:tcPr>
            <w:tcW w:w="1941" w:type="dxa"/>
          </w:tcPr>
          <w:p w:rsidR="00906379" w:rsidRPr="00376FC1" w:rsidRDefault="00906379" w:rsidP="00906379">
            <w:pPr>
              <w:jc w:val="center"/>
              <w:rPr>
                <w:color w:val="00B050"/>
                <w:lang w:eastAsia="en-US"/>
              </w:rPr>
            </w:pPr>
            <w:r w:rsidRPr="00376FC1">
              <w:rPr>
                <w:color w:val="00B050"/>
                <w:sz w:val="22"/>
                <w:szCs w:val="22"/>
                <w:lang w:eastAsia="en-US"/>
              </w:rPr>
              <w:t xml:space="preserve">Využití kapacity ke dni </w:t>
            </w:r>
            <w:r>
              <w:rPr>
                <w:color w:val="00B050"/>
                <w:sz w:val="22"/>
                <w:szCs w:val="22"/>
                <w:lang w:eastAsia="en-US"/>
              </w:rPr>
              <w:t>31. 12. 2013</w:t>
            </w:r>
          </w:p>
        </w:tc>
        <w:tc>
          <w:tcPr>
            <w:tcW w:w="1940" w:type="dxa"/>
          </w:tcPr>
          <w:p w:rsidR="00E814FF" w:rsidRDefault="00906379" w:rsidP="00E814FF">
            <w:pPr>
              <w:jc w:val="center"/>
              <w:rPr>
                <w:color w:val="00B050"/>
                <w:sz w:val="22"/>
                <w:szCs w:val="22"/>
                <w:lang w:eastAsia="en-US"/>
              </w:rPr>
            </w:pPr>
            <w:r w:rsidRPr="00376FC1">
              <w:rPr>
                <w:color w:val="00B050"/>
                <w:sz w:val="22"/>
                <w:szCs w:val="22"/>
                <w:lang w:eastAsia="en-US"/>
              </w:rPr>
              <w:t xml:space="preserve">Využití kapacity ke dni </w:t>
            </w:r>
            <w:r>
              <w:rPr>
                <w:color w:val="00B050"/>
                <w:sz w:val="22"/>
                <w:szCs w:val="22"/>
                <w:lang w:eastAsia="en-US"/>
              </w:rPr>
              <w:t>31. 12. 2013</w:t>
            </w:r>
            <w:r w:rsidRPr="00376FC1">
              <w:rPr>
                <w:color w:val="00B050"/>
                <w:sz w:val="22"/>
                <w:szCs w:val="22"/>
                <w:lang w:eastAsia="en-US"/>
              </w:rPr>
              <w:t xml:space="preserve"> dětmi z</w:t>
            </w:r>
            <w:r w:rsidR="00E814FF">
              <w:rPr>
                <w:color w:val="00B050"/>
                <w:sz w:val="22"/>
                <w:szCs w:val="22"/>
                <w:lang w:eastAsia="en-US"/>
              </w:rPr>
              <w:t> </w:t>
            </w:r>
          </w:p>
          <w:p w:rsidR="00906379" w:rsidRPr="00376FC1" w:rsidRDefault="00906379" w:rsidP="00E814FF">
            <w:pPr>
              <w:jc w:val="center"/>
              <w:rPr>
                <w:color w:val="00B050"/>
                <w:lang w:eastAsia="en-US"/>
              </w:rPr>
            </w:pPr>
            <w:r w:rsidRPr="00376FC1">
              <w:rPr>
                <w:color w:val="00B050"/>
                <w:sz w:val="22"/>
                <w:szCs w:val="22"/>
                <w:lang w:eastAsia="en-US"/>
              </w:rPr>
              <w:t>L</w:t>
            </w:r>
            <w:r w:rsidR="00E814FF">
              <w:rPr>
                <w:color w:val="00B050"/>
                <w:sz w:val="22"/>
                <w:szCs w:val="22"/>
                <w:lang w:eastAsia="en-US"/>
              </w:rPr>
              <w:t>ibereckého kraje</w:t>
            </w:r>
          </w:p>
        </w:tc>
        <w:tc>
          <w:tcPr>
            <w:tcW w:w="1941" w:type="dxa"/>
          </w:tcPr>
          <w:p w:rsidR="00906379" w:rsidRPr="00376FC1" w:rsidRDefault="00906379" w:rsidP="00906379">
            <w:pPr>
              <w:jc w:val="center"/>
              <w:rPr>
                <w:color w:val="00B050"/>
                <w:lang w:eastAsia="en-US"/>
              </w:rPr>
            </w:pPr>
            <w:r w:rsidRPr="00376FC1">
              <w:rPr>
                <w:color w:val="00B050"/>
                <w:sz w:val="22"/>
                <w:szCs w:val="22"/>
                <w:lang w:eastAsia="en-US"/>
              </w:rPr>
              <w:t xml:space="preserve">% využití kapacity ke dni </w:t>
            </w:r>
            <w:r>
              <w:rPr>
                <w:color w:val="00B050"/>
                <w:sz w:val="22"/>
                <w:szCs w:val="22"/>
                <w:lang w:eastAsia="en-US"/>
              </w:rPr>
              <w:t>31. 12. 2013</w:t>
            </w:r>
            <w:r w:rsidRPr="00376FC1">
              <w:rPr>
                <w:color w:val="00B050"/>
                <w:sz w:val="22"/>
                <w:szCs w:val="22"/>
                <w:lang w:eastAsia="en-US"/>
              </w:rPr>
              <w:t xml:space="preserve"> dětmi z Libereckého kraje</w:t>
            </w:r>
          </w:p>
        </w:tc>
      </w:tr>
      <w:tr w:rsidR="00906379" w:rsidRPr="006A4021" w:rsidTr="00CE440A">
        <w:tc>
          <w:tcPr>
            <w:tcW w:w="1526" w:type="dxa"/>
          </w:tcPr>
          <w:p w:rsidR="00906379" w:rsidRPr="00376FC1" w:rsidRDefault="00906379" w:rsidP="00CE440A">
            <w:pPr>
              <w:jc w:val="center"/>
              <w:rPr>
                <w:lang w:eastAsia="en-US"/>
              </w:rPr>
            </w:pPr>
            <w:r w:rsidRPr="00376FC1">
              <w:rPr>
                <w:sz w:val="22"/>
                <w:szCs w:val="22"/>
                <w:lang w:eastAsia="en-US"/>
              </w:rPr>
              <w:t> PPnPD</w:t>
            </w:r>
          </w:p>
        </w:tc>
        <w:tc>
          <w:tcPr>
            <w:tcW w:w="1940" w:type="dxa"/>
          </w:tcPr>
          <w:p w:rsidR="00906379" w:rsidRPr="00376FC1" w:rsidRDefault="002C32F6" w:rsidP="00CE440A">
            <w:pPr>
              <w:jc w:val="center"/>
              <w:rPr>
                <w:lang w:eastAsia="en-US"/>
              </w:rPr>
            </w:pPr>
            <w:r>
              <w:rPr>
                <w:lang w:eastAsia="en-US"/>
              </w:rPr>
              <w:t>6-9</w:t>
            </w:r>
          </w:p>
        </w:tc>
        <w:tc>
          <w:tcPr>
            <w:tcW w:w="1941" w:type="dxa"/>
          </w:tcPr>
          <w:p w:rsidR="00906379" w:rsidRPr="00376FC1" w:rsidRDefault="002C32F6" w:rsidP="00CE440A">
            <w:pPr>
              <w:jc w:val="center"/>
              <w:rPr>
                <w:lang w:eastAsia="en-US"/>
              </w:rPr>
            </w:pPr>
            <w:r>
              <w:rPr>
                <w:lang w:eastAsia="en-US"/>
              </w:rPr>
              <w:t>1</w:t>
            </w:r>
          </w:p>
        </w:tc>
        <w:tc>
          <w:tcPr>
            <w:tcW w:w="1940" w:type="dxa"/>
          </w:tcPr>
          <w:p w:rsidR="00906379" w:rsidRPr="00376FC1" w:rsidRDefault="002C32F6" w:rsidP="00CE440A">
            <w:pPr>
              <w:jc w:val="center"/>
              <w:rPr>
                <w:lang w:eastAsia="en-US"/>
              </w:rPr>
            </w:pPr>
            <w:r>
              <w:rPr>
                <w:lang w:eastAsia="en-US"/>
              </w:rPr>
              <w:t>1</w:t>
            </w:r>
          </w:p>
        </w:tc>
        <w:tc>
          <w:tcPr>
            <w:tcW w:w="1941" w:type="dxa"/>
          </w:tcPr>
          <w:p w:rsidR="00906379" w:rsidRPr="00376FC1" w:rsidRDefault="002C32F6" w:rsidP="00CE440A">
            <w:pPr>
              <w:jc w:val="center"/>
              <w:rPr>
                <w:lang w:eastAsia="en-US"/>
              </w:rPr>
            </w:pPr>
            <w:r>
              <w:rPr>
                <w:lang w:eastAsia="en-US"/>
              </w:rPr>
              <w:t>17 %</w:t>
            </w:r>
          </w:p>
        </w:tc>
      </w:tr>
      <w:tr w:rsidR="00E7058A" w:rsidRPr="006A4021" w:rsidTr="00CE440A">
        <w:tc>
          <w:tcPr>
            <w:tcW w:w="1526" w:type="dxa"/>
          </w:tcPr>
          <w:p w:rsidR="00E7058A" w:rsidRPr="00E7058A" w:rsidRDefault="00E7058A" w:rsidP="004A7950">
            <w:pPr>
              <w:jc w:val="center"/>
            </w:pPr>
            <w:r w:rsidRPr="00E7058A">
              <w:t>ZDVOP</w:t>
            </w:r>
          </w:p>
        </w:tc>
        <w:tc>
          <w:tcPr>
            <w:tcW w:w="1940" w:type="dxa"/>
          </w:tcPr>
          <w:p w:rsidR="00E7058A" w:rsidRPr="00E7058A" w:rsidRDefault="00E7058A" w:rsidP="004A7950">
            <w:pPr>
              <w:jc w:val="center"/>
            </w:pPr>
            <w:r w:rsidRPr="00E7058A">
              <w:t>66</w:t>
            </w:r>
          </w:p>
        </w:tc>
        <w:tc>
          <w:tcPr>
            <w:tcW w:w="1941" w:type="dxa"/>
          </w:tcPr>
          <w:p w:rsidR="00E7058A" w:rsidRPr="00E7058A" w:rsidRDefault="00E7058A" w:rsidP="004A7950">
            <w:pPr>
              <w:jc w:val="center"/>
            </w:pPr>
            <w:r w:rsidRPr="00E7058A">
              <w:t>51</w:t>
            </w:r>
          </w:p>
        </w:tc>
        <w:tc>
          <w:tcPr>
            <w:tcW w:w="1940" w:type="dxa"/>
          </w:tcPr>
          <w:p w:rsidR="00E7058A" w:rsidRPr="00E7058A" w:rsidRDefault="00E7058A" w:rsidP="004A7950">
            <w:pPr>
              <w:jc w:val="center"/>
            </w:pPr>
            <w:r w:rsidRPr="00E7058A">
              <w:t>36</w:t>
            </w:r>
          </w:p>
        </w:tc>
        <w:tc>
          <w:tcPr>
            <w:tcW w:w="1941" w:type="dxa"/>
          </w:tcPr>
          <w:p w:rsidR="00E7058A" w:rsidRPr="00E7058A" w:rsidRDefault="00E7058A" w:rsidP="004A7950">
            <w:pPr>
              <w:jc w:val="center"/>
            </w:pPr>
            <w:r w:rsidRPr="00E7058A">
              <w:t>55 %</w:t>
            </w:r>
          </w:p>
        </w:tc>
      </w:tr>
      <w:tr w:rsidR="00E7058A" w:rsidRPr="006A4021" w:rsidTr="00CE440A">
        <w:tc>
          <w:tcPr>
            <w:tcW w:w="1526" w:type="dxa"/>
          </w:tcPr>
          <w:p w:rsidR="00E7058A" w:rsidRPr="00376FC1" w:rsidRDefault="00E7058A" w:rsidP="00CE440A">
            <w:pPr>
              <w:jc w:val="center"/>
              <w:rPr>
                <w:lang w:eastAsia="en-US"/>
              </w:rPr>
            </w:pPr>
            <w:r w:rsidRPr="00376FC1">
              <w:rPr>
                <w:sz w:val="22"/>
                <w:szCs w:val="22"/>
                <w:lang w:eastAsia="en-US"/>
              </w:rPr>
              <w:t>Ústavní péče</w:t>
            </w:r>
          </w:p>
        </w:tc>
        <w:tc>
          <w:tcPr>
            <w:tcW w:w="1940" w:type="dxa"/>
          </w:tcPr>
          <w:p w:rsidR="00E7058A" w:rsidRPr="00E7058A" w:rsidRDefault="00233C97" w:rsidP="004A7950">
            <w:pPr>
              <w:jc w:val="center"/>
              <w:rPr>
                <w:lang w:eastAsia="en-US"/>
              </w:rPr>
            </w:pPr>
            <w:r>
              <w:rPr>
                <w:lang w:eastAsia="en-US"/>
              </w:rPr>
              <w:t>414</w:t>
            </w:r>
          </w:p>
        </w:tc>
        <w:tc>
          <w:tcPr>
            <w:tcW w:w="1941" w:type="dxa"/>
          </w:tcPr>
          <w:p w:rsidR="00E7058A" w:rsidRPr="00E7058A" w:rsidRDefault="00D175BB" w:rsidP="004A7950">
            <w:pPr>
              <w:jc w:val="center"/>
              <w:rPr>
                <w:lang w:eastAsia="en-US"/>
              </w:rPr>
            </w:pPr>
            <w:r>
              <w:rPr>
                <w:lang w:eastAsia="en-US"/>
              </w:rPr>
              <w:t>308</w:t>
            </w:r>
          </w:p>
        </w:tc>
        <w:tc>
          <w:tcPr>
            <w:tcW w:w="1940" w:type="dxa"/>
          </w:tcPr>
          <w:p w:rsidR="00E7058A" w:rsidRPr="00E7058A" w:rsidRDefault="00D175BB" w:rsidP="004A7950">
            <w:pPr>
              <w:jc w:val="center"/>
              <w:rPr>
                <w:lang w:eastAsia="en-US"/>
              </w:rPr>
            </w:pPr>
            <w:r>
              <w:rPr>
                <w:lang w:eastAsia="en-US"/>
              </w:rPr>
              <w:t>178</w:t>
            </w:r>
          </w:p>
        </w:tc>
        <w:tc>
          <w:tcPr>
            <w:tcW w:w="1941" w:type="dxa"/>
          </w:tcPr>
          <w:p w:rsidR="00E7058A" w:rsidRPr="00E7058A" w:rsidRDefault="00D175BB" w:rsidP="004A7950">
            <w:pPr>
              <w:jc w:val="center"/>
              <w:rPr>
                <w:rFonts w:ascii="Calibri" w:hAnsi="Calibri"/>
                <w:lang w:eastAsia="en-US"/>
              </w:rPr>
            </w:pPr>
            <w:r>
              <w:rPr>
                <w:rFonts w:ascii="Calibri" w:hAnsi="Calibri"/>
                <w:lang w:eastAsia="en-US"/>
              </w:rPr>
              <w:t>43 %</w:t>
            </w:r>
          </w:p>
        </w:tc>
      </w:tr>
    </w:tbl>
    <w:p w:rsidR="00E814FF" w:rsidRDefault="00E814FF" w:rsidP="00D175BB">
      <w:pPr>
        <w:pStyle w:val="Odstavecseseznamem"/>
        <w:ind w:left="0"/>
        <w:jc w:val="center"/>
        <w:rPr>
          <w:b/>
          <w:color w:val="00B050"/>
        </w:rPr>
      </w:pPr>
    </w:p>
    <w:p w:rsidR="00E814FF" w:rsidRDefault="00E814FF" w:rsidP="00D175BB">
      <w:pPr>
        <w:pStyle w:val="Odstavecseseznamem"/>
        <w:ind w:left="0"/>
        <w:jc w:val="center"/>
        <w:rPr>
          <w:b/>
          <w:color w:val="00B050"/>
        </w:rPr>
      </w:pPr>
    </w:p>
    <w:p w:rsidR="0062293D" w:rsidRPr="00F31D0C" w:rsidRDefault="0062293D" w:rsidP="00D175BB">
      <w:pPr>
        <w:pStyle w:val="Odstavecseseznamem"/>
        <w:ind w:left="0"/>
        <w:jc w:val="center"/>
        <w:rPr>
          <w:b/>
          <w:color w:val="00B050"/>
        </w:rPr>
      </w:pPr>
      <w:r>
        <w:rPr>
          <w:b/>
          <w:color w:val="00B050"/>
        </w:rPr>
        <w:lastRenderedPageBreak/>
        <w:t>Souhrnná m</w:t>
      </w:r>
      <w:r w:rsidRPr="00F31D0C">
        <w:rPr>
          <w:b/>
          <w:color w:val="00B050"/>
        </w:rPr>
        <w:t>apa rozmístění</w:t>
      </w:r>
      <w:r>
        <w:rPr>
          <w:b/>
          <w:color w:val="00B050"/>
        </w:rPr>
        <w:t xml:space="preserve"> zařízení a pěstounů na přechodnou dobu</w:t>
      </w:r>
      <w:r w:rsidRPr="00F31D0C">
        <w:rPr>
          <w:b/>
          <w:color w:val="00B050"/>
        </w:rPr>
        <w:t xml:space="preserve"> v</w:t>
      </w:r>
      <w:r>
        <w:rPr>
          <w:b/>
          <w:color w:val="00B050"/>
        </w:rPr>
        <w:t xml:space="preserve"> Libereckém </w:t>
      </w:r>
      <w:r w:rsidRPr="00F31D0C">
        <w:rPr>
          <w:b/>
          <w:color w:val="00B050"/>
        </w:rPr>
        <w:t>kraji</w:t>
      </w:r>
      <w:r w:rsidR="004A7950">
        <w:rPr>
          <w:b/>
          <w:color w:val="00B050"/>
        </w:rPr>
        <w:t xml:space="preserve"> ke dni 31. 12. 2013</w:t>
      </w:r>
    </w:p>
    <w:p w:rsidR="00ED2061" w:rsidRDefault="00ED2061" w:rsidP="004D0858">
      <w:pPr>
        <w:pStyle w:val="Odstavecseseznamem"/>
        <w:ind w:left="0"/>
        <w:jc w:val="both"/>
      </w:pPr>
    </w:p>
    <w:p w:rsidR="00ED2061" w:rsidRPr="00DA4046" w:rsidRDefault="00BC784B" w:rsidP="004D0858">
      <w:pPr>
        <w:pStyle w:val="Odstavecseseznamem"/>
        <w:ind w:left="0"/>
        <w:jc w:val="both"/>
        <w:rPr>
          <w:color w:val="00B0F0"/>
          <w:sz w:val="44"/>
          <w:szCs w:val="44"/>
        </w:rPr>
      </w:pPr>
      <w:r>
        <w:rPr>
          <w:noProof/>
          <w:sz w:val="44"/>
          <w:szCs w:val="44"/>
        </w:rPr>
        <w:drawing>
          <wp:anchor distT="0" distB="0" distL="114300" distR="114300" simplePos="0" relativeHeight="251661312" behindDoc="1" locked="0" layoutInCell="1" allowOverlap="1">
            <wp:simplePos x="895350" y="7096125"/>
            <wp:positionH relativeFrom="column">
              <wp:align>center</wp:align>
            </wp:positionH>
            <wp:positionV relativeFrom="paragraph">
              <wp:posOffset>3810</wp:posOffset>
            </wp:positionV>
            <wp:extent cx="3560400" cy="2520000"/>
            <wp:effectExtent l="0" t="0" r="254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04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2"/>
      </w:tblGrid>
      <w:tr w:rsidR="00ED2061" w:rsidTr="004566D0">
        <w:tc>
          <w:tcPr>
            <w:tcW w:w="9212" w:type="dxa"/>
          </w:tcPr>
          <w:p w:rsidR="00ED2061" w:rsidRDefault="00ED2061" w:rsidP="004D0858">
            <w:pPr>
              <w:pStyle w:val="Odstavecseseznamem"/>
              <w:ind w:left="0"/>
              <w:jc w:val="both"/>
              <w:rPr>
                <w:sz w:val="44"/>
                <w:szCs w:val="44"/>
                <w:lang w:eastAsia="cs-CZ"/>
              </w:rPr>
            </w:pPr>
          </w:p>
        </w:tc>
      </w:tr>
    </w:tbl>
    <w:p w:rsidR="00ED2061" w:rsidRPr="00DA4046" w:rsidRDefault="00ED2061" w:rsidP="004D0858">
      <w:pPr>
        <w:pStyle w:val="Odstavecseseznamem"/>
        <w:ind w:left="0"/>
        <w:jc w:val="both"/>
        <w:rPr>
          <w:sz w:val="44"/>
          <w:szCs w:val="44"/>
        </w:rPr>
      </w:pPr>
    </w:p>
    <w:p w:rsidR="00ED2061" w:rsidRDefault="00ED2061" w:rsidP="004D0858">
      <w:pPr>
        <w:pStyle w:val="Odstavecseseznamem"/>
        <w:ind w:left="0"/>
        <w:jc w:val="both"/>
      </w:pPr>
    </w:p>
    <w:p w:rsidR="00ED2061" w:rsidRDefault="00ED2061" w:rsidP="004D0858">
      <w:pPr>
        <w:pStyle w:val="Odstavecseseznamem"/>
        <w:ind w:left="0"/>
        <w:jc w:val="both"/>
      </w:pPr>
    </w:p>
    <w:p w:rsidR="00BC784B" w:rsidRDefault="00BC784B" w:rsidP="004D0858">
      <w:pPr>
        <w:pStyle w:val="Odstavecseseznamem"/>
        <w:ind w:left="0"/>
        <w:jc w:val="both"/>
        <w:rPr>
          <w:u w:val="single"/>
        </w:rPr>
      </w:pPr>
    </w:p>
    <w:p w:rsidR="0060482C" w:rsidRDefault="0060482C" w:rsidP="004D0858">
      <w:pPr>
        <w:pStyle w:val="Odstavecseseznamem"/>
        <w:ind w:left="0"/>
        <w:jc w:val="both"/>
        <w:rPr>
          <w:u w:val="single"/>
        </w:rPr>
      </w:pPr>
    </w:p>
    <w:p w:rsidR="0060482C" w:rsidRDefault="0060482C" w:rsidP="004D0858">
      <w:pPr>
        <w:pStyle w:val="Odstavecseseznamem"/>
        <w:ind w:left="0"/>
        <w:jc w:val="both"/>
        <w:rPr>
          <w:u w:val="single"/>
        </w:rPr>
      </w:pPr>
    </w:p>
    <w:p w:rsidR="0060482C" w:rsidRDefault="0060482C" w:rsidP="004D0858">
      <w:pPr>
        <w:pStyle w:val="Odstavecseseznamem"/>
        <w:ind w:left="0"/>
        <w:jc w:val="both"/>
        <w:rPr>
          <w:u w:val="single"/>
        </w:rPr>
      </w:pPr>
    </w:p>
    <w:p w:rsidR="0060482C" w:rsidRDefault="0060482C" w:rsidP="004D0858">
      <w:pPr>
        <w:pStyle w:val="Odstavecseseznamem"/>
        <w:ind w:left="0"/>
        <w:jc w:val="both"/>
        <w:rPr>
          <w:u w:val="single"/>
        </w:rPr>
      </w:pPr>
    </w:p>
    <w:p w:rsidR="0060482C" w:rsidRDefault="0060482C" w:rsidP="004D0858">
      <w:pPr>
        <w:pStyle w:val="Odstavecseseznamem"/>
        <w:ind w:left="0"/>
        <w:jc w:val="both"/>
        <w:rPr>
          <w:u w:val="single"/>
        </w:rPr>
      </w:pPr>
    </w:p>
    <w:p w:rsidR="0060482C" w:rsidRDefault="0060482C" w:rsidP="004D0858">
      <w:pPr>
        <w:pStyle w:val="Odstavecseseznamem"/>
        <w:ind w:left="0"/>
        <w:jc w:val="both"/>
        <w:rPr>
          <w:u w:val="single"/>
        </w:rPr>
      </w:pPr>
    </w:p>
    <w:p w:rsidR="0060482C" w:rsidRDefault="0060482C" w:rsidP="004D0858">
      <w:pPr>
        <w:pStyle w:val="Odstavecseseznamem"/>
        <w:ind w:left="0"/>
        <w:jc w:val="both"/>
        <w:rPr>
          <w:u w:val="single"/>
        </w:rPr>
      </w:pPr>
    </w:p>
    <w:p w:rsidR="00ED2061" w:rsidRPr="008A19B1" w:rsidRDefault="00ED2061" w:rsidP="004D0858">
      <w:pPr>
        <w:pStyle w:val="Odstavecseseznamem"/>
        <w:ind w:left="0"/>
        <w:jc w:val="both"/>
        <w:rPr>
          <w:b/>
        </w:rPr>
      </w:pPr>
      <w:r w:rsidRPr="008A19B1">
        <w:rPr>
          <w:b/>
          <w:u w:val="single"/>
        </w:rPr>
        <w:t>Na základě výše uvedených závěrů si dovolujeme zformulovat následující doporučení</w:t>
      </w:r>
      <w:r w:rsidRPr="008A19B1">
        <w:rPr>
          <w:b/>
        </w:rPr>
        <w:t>:</w:t>
      </w:r>
    </w:p>
    <w:p w:rsidR="00ED2061" w:rsidRDefault="00ED2061" w:rsidP="004D0858">
      <w:pPr>
        <w:pStyle w:val="Odstavecseseznamem"/>
        <w:ind w:left="0"/>
        <w:jc w:val="both"/>
      </w:pPr>
    </w:p>
    <w:p w:rsidR="00ED2061" w:rsidRPr="0062293D" w:rsidRDefault="00ED2061" w:rsidP="004D0858">
      <w:pPr>
        <w:pStyle w:val="Odstavecseseznamem"/>
        <w:numPr>
          <w:ilvl w:val="0"/>
          <w:numId w:val="1"/>
        </w:numPr>
        <w:jc w:val="both"/>
        <w:rPr>
          <w:i/>
        </w:rPr>
      </w:pPr>
      <w:r w:rsidRPr="0062293D">
        <w:rPr>
          <w:i/>
        </w:rPr>
        <w:t xml:space="preserve">Ve spolupráci s odborem školství, mládeže, tělovýchovy a sportu KÚ LK a OSPOD ORP LK zpracovat </w:t>
      </w:r>
      <w:r w:rsidR="0062293D">
        <w:rPr>
          <w:i/>
        </w:rPr>
        <w:t>v</w:t>
      </w:r>
      <w:r w:rsidR="0062293D" w:rsidRPr="0062293D">
        <w:rPr>
          <w:i/>
        </w:rPr>
        <w:t xml:space="preserve"> roce 2014 </w:t>
      </w:r>
      <w:r w:rsidRPr="0062293D">
        <w:rPr>
          <w:i/>
        </w:rPr>
        <w:t>analýzu dětí umístěných ve školských zařízeních zřizovaných Libereckým krajem s návrhem dalšího postupu při umístění těchto dětí do individuální náhradní rodinné péče</w:t>
      </w:r>
      <w:r w:rsidR="0062293D" w:rsidRPr="0062293D">
        <w:rPr>
          <w:i/>
        </w:rPr>
        <w:t xml:space="preserve"> ( možnost využití projektů do ESF )</w:t>
      </w:r>
    </w:p>
    <w:p w:rsidR="00ED2061" w:rsidRPr="0062293D" w:rsidRDefault="00ED2061" w:rsidP="004D0858">
      <w:pPr>
        <w:pStyle w:val="Odstavecseseznamem"/>
        <w:numPr>
          <w:ilvl w:val="0"/>
          <w:numId w:val="1"/>
        </w:numPr>
        <w:jc w:val="both"/>
        <w:rPr>
          <w:i/>
        </w:rPr>
      </w:pPr>
      <w:r w:rsidRPr="0062293D">
        <w:rPr>
          <w:i/>
        </w:rPr>
        <w:t xml:space="preserve">Ve spolupráci s Dětským centrem v Liberci, zřizovaným Statutárním městem Liberec </w:t>
      </w:r>
      <w:r w:rsidR="0062293D">
        <w:rPr>
          <w:i/>
        </w:rPr>
        <w:t xml:space="preserve">  </w:t>
      </w:r>
      <w:r w:rsidRPr="0062293D">
        <w:rPr>
          <w:i/>
        </w:rPr>
        <w:t xml:space="preserve">a OSPOD ORP vypracovat </w:t>
      </w:r>
      <w:r w:rsidR="0062293D">
        <w:rPr>
          <w:i/>
        </w:rPr>
        <w:t xml:space="preserve">v roce 2014 </w:t>
      </w:r>
      <w:r w:rsidRPr="0062293D">
        <w:rPr>
          <w:i/>
        </w:rPr>
        <w:t>analýzu dětí umístěných v tomto zařízení s návrhem dalšího postupu při umístění těchto dětí do individuální náhradní rodinné péče</w:t>
      </w:r>
      <w:r w:rsidR="00D175BB">
        <w:rPr>
          <w:i/>
        </w:rPr>
        <w:t>.</w:t>
      </w:r>
    </w:p>
    <w:p w:rsidR="00ED2061" w:rsidRPr="0062293D" w:rsidRDefault="00DC09C3" w:rsidP="004D0858">
      <w:pPr>
        <w:pStyle w:val="Odstavecseseznamem"/>
        <w:numPr>
          <w:ilvl w:val="0"/>
          <w:numId w:val="1"/>
        </w:numPr>
        <w:jc w:val="both"/>
        <w:rPr>
          <w:i/>
        </w:rPr>
      </w:pPr>
      <w:r>
        <w:rPr>
          <w:i/>
        </w:rPr>
        <w:t>Ve spolupráci s</w:t>
      </w:r>
      <w:r w:rsidR="00ED2061" w:rsidRPr="0062293D">
        <w:rPr>
          <w:i/>
        </w:rPr>
        <w:t xml:space="preserve">e ZDVOP na území LK a OSPOD ORP zpracovat analýzu dětí </w:t>
      </w:r>
      <w:r w:rsidR="0062293D">
        <w:rPr>
          <w:i/>
        </w:rPr>
        <w:t>umístěných v tomto zařízení.</w:t>
      </w:r>
    </w:p>
    <w:p w:rsidR="00ED2061" w:rsidRPr="0062293D" w:rsidRDefault="00ED2061" w:rsidP="004D0858">
      <w:pPr>
        <w:pStyle w:val="Odstavecseseznamem"/>
        <w:numPr>
          <w:ilvl w:val="0"/>
          <w:numId w:val="1"/>
        </w:numPr>
        <w:jc w:val="both"/>
        <w:rPr>
          <w:i/>
        </w:rPr>
      </w:pPr>
      <w:r w:rsidRPr="0062293D">
        <w:rPr>
          <w:i/>
        </w:rPr>
        <w:t>Výše uvedené analýzy zpracovat z hlediska zjištění aktuálních potřeb umístěných dětí</w:t>
      </w:r>
      <w:r w:rsidR="0062293D">
        <w:rPr>
          <w:i/>
        </w:rPr>
        <w:t xml:space="preserve"> </w:t>
      </w:r>
      <w:r w:rsidRPr="0062293D">
        <w:rPr>
          <w:i/>
        </w:rPr>
        <w:t xml:space="preserve"> a charakteristik těchto dětí</w:t>
      </w:r>
      <w:r w:rsidRPr="0062293D">
        <w:rPr>
          <w:rStyle w:val="Znakapoznpodarou"/>
          <w:i/>
        </w:rPr>
        <w:footnoteReference w:id="3"/>
      </w:r>
      <w:r w:rsidRPr="0062293D">
        <w:rPr>
          <w:i/>
        </w:rPr>
        <w:t xml:space="preserve"> (věk, zdravotní stav, zájem o umístění v náhradní rodině atd.). </w:t>
      </w:r>
    </w:p>
    <w:p w:rsidR="00ED2061" w:rsidRPr="0062293D" w:rsidRDefault="00ED2061" w:rsidP="004D0858">
      <w:pPr>
        <w:pStyle w:val="Odstavecseseznamem"/>
        <w:numPr>
          <w:ilvl w:val="0"/>
          <w:numId w:val="1"/>
        </w:numPr>
        <w:jc w:val="both"/>
        <w:rPr>
          <w:i/>
        </w:rPr>
      </w:pPr>
      <w:r w:rsidRPr="0062293D">
        <w:rPr>
          <w:i/>
        </w:rPr>
        <w:t xml:space="preserve">Aktualizovat předloženou analýzu pobytových zařízení a využití jejich kapacity jednou za 6 měsíců, vždy k 30. 6. a 31. 12. kalendářního roku ve spolupráci s OSPOD ORP </w:t>
      </w:r>
      <w:r w:rsidR="0062293D">
        <w:rPr>
          <w:i/>
        </w:rPr>
        <w:t xml:space="preserve">  </w:t>
      </w:r>
      <w:r w:rsidRPr="0062293D">
        <w:rPr>
          <w:i/>
        </w:rPr>
        <w:t>a odborem školství, mládeže, tělovýchovy a sportu KÚ LK za účelem sledování naplněnosti a potřebnosti</w:t>
      </w:r>
      <w:r w:rsidR="0062293D">
        <w:rPr>
          <w:i/>
        </w:rPr>
        <w:t xml:space="preserve"> zařízení</w:t>
      </w:r>
      <w:r w:rsidRPr="0062293D">
        <w:rPr>
          <w:i/>
        </w:rPr>
        <w:t xml:space="preserve"> pro děti z LK.</w:t>
      </w:r>
    </w:p>
    <w:p w:rsidR="00ED2061" w:rsidRDefault="00ED2061" w:rsidP="00CD613F">
      <w:pPr>
        <w:jc w:val="both"/>
      </w:pPr>
    </w:p>
    <w:p w:rsidR="00ED2061" w:rsidRPr="008A19B1" w:rsidRDefault="00ED2061" w:rsidP="00CD613F">
      <w:pPr>
        <w:jc w:val="both"/>
        <w:rPr>
          <w:b/>
          <w:u w:val="single"/>
        </w:rPr>
      </w:pPr>
      <w:r w:rsidRPr="008A19B1">
        <w:rPr>
          <w:b/>
          <w:u w:val="single"/>
        </w:rPr>
        <w:t>Nav</w:t>
      </w:r>
      <w:r w:rsidR="00851ABA">
        <w:rPr>
          <w:b/>
          <w:u w:val="single"/>
        </w:rPr>
        <w:t>rhujeme, aby analýza byla po</w:t>
      </w:r>
      <w:r w:rsidRPr="008A19B1">
        <w:rPr>
          <w:b/>
          <w:u w:val="single"/>
        </w:rPr>
        <w:t xml:space="preserve"> projednání poradním sborem předána následujícím subjektům za účelem:</w:t>
      </w:r>
    </w:p>
    <w:p w:rsidR="00ED2061" w:rsidRPr="008A19B1" w:rsidRDefault="00ED2061" w:rsidP="00CD613F">
      <w:pPr>
        <w:jc w:val="both"/>
        <w:rPr>
          <w:b/>
        </w:rPr>
      </w:pPr>
    </w:p>
    <w:p w:rsidR="00ED2061" w:rsidRPr="0062293D" w:rsidRDefault="00D175BB" w:rsidP="00CD613F">
      <w:pPr>
        <w:pStyle w:val="Odstavecseseznamem"/>
        <w:numPr>
          <w:ilvl w:val="0"/>
          <w:numId w:val="1"/>
        </w:numPr>
        <w:jc w:val="both"/>
      </w:pPr>
      <w:r>
        <w:t>o</w:t>
      </w:r>
      <w:r w:rsidR="00ED2061" w:rsidRPr="0062293D">
        <w:t>dboru školství, mládeže a tělovýchovy a sportu KÚ LK jako možný podklad pro ověření potřeby transformace sítě pobytových školských zařízení na území kraje</w:t>
      </w:r>
    </w:p>
    <w:p w:rsidR="00ED2061" w:rsidRPr="0062293D" w:rsidRDefault="00D175BB" w:rsidP="00CD613F">
      <w:pPr>
        <w:pStyle w:val="Odstavecseseznamem"/>
        <w:numPr>
          <w:ilvl w:val="0"/>
          <w:numId w:val="1"/>
        </w:numPr>
        <w:jc w:val="both"/>
      </w:pPr>
      <w:r>
        <w:t>č</w:t>
      </w:r>
      <w:r w:rsidR="00ED2061" w:rsidRPr="0062293D">
        <w:t xml:space="preserve">lenům Poradního sboru pro sociálně-právní ochranu dětí Libereckého kraje jako podklad pro vydávání vyjádření dle § 38a zákona o sociálně-právní ochraně dětí </w:t>
      </w:r>
      <w:r w:rsidR="0062293D" w:rsidRPr="0062293D">
        <w:t xml:space="preserve">         </w:t>
      </w:r>
      <w:r w:rsidR="00ED2061" w:rsidRPr="0062293D">
        <w:t>o potřebnosti zřízení dalšího zařízení pro děti vyžadující okamžitou pomoc na území kraje</w:t>
      </w:r>
    </w:p>
    <w:p w:rsidR="00ED2061" w:rsidRPr="0062293D" w:rsidRDefault="00D175BB" w:rsidP="006927CA">
      <w:pPr>
        <w:pStyle w:val="Odstavecseseznamem"/>
        <w:numPr>
          <w:ilvl w:val="0"/>
          <w:numId w:val="1"/>
        </w:numPr>
        <w:jc w:val="both"/>
        <w:rPr>
          <w:i/>
        </w:rPr>
      </w:pPr>
      <w:r>
        <w:lastRenderedPageBreak/>
        <w:t>s</w:t>
      </w:r>
      <w:r w:rsidR="00ED2061" w:rsidRPr="0062293D">
        <w:t xml:space="preserve">ociálnímu výboru, Radě a Zastupitelstvu Libereckého kraje jako písemnou informaci pro možnost dalšího využití v rámci zapojení LK do procesu transformace péče           o ohrožené děti a transformaci školských zařízení zřizovaných LK. </w:t>
      </w:r>
    </w:p>
    <w:p w:rsidR="00ED2061" w:rsidRPr="0062293D" w:rsidRDefault="00D175BB" w:rsidP="00CD613F">
      <w:pPr>
        <w:pStyle w:val="Odstavecseseznamem"/>
        <w:numPr>
          <w:ilvl w:val="0"/>
          <w:numId w:val="1"/>
        </w:numPr>
        <w:jc w:val="both"/>
      </w:pPr>
      <w:r>
        <w:t>m</w:t>
      </w:r>
      <w:r w:rsidR="00ED2061" w:rsidRPr="0062293D">
        <w:t>ěsíčníku Libereckého kraje formou článku informujícím o výsledcích analýzy</w:t>
      </w:r>
    </w:p>
    <w:p w:rsidR="00ED2061" w:rsidRPr="0062293D" w:rsidRDefault="00D175BB" w:rsidP="00CD613F">
      <w:pPr>
        <w:pStyle w:val="Odstavecseseznamem"/>
        <w:numPr>
          <w:ilvl w:val="0"/>
          <w:numId w:val="1"/>
        </w:numPr>
        <w:jc w:val="both"/>
      </w:pPr>
      <w:r>
        <w:t>w</w:t>
      </w:r>
      <w:r w:rsidR="00ED2061" w:rsidRPr="0062293D">
        <w:t>eb Libereckého kraje – zveřejnění analýzy pod odborem sociálních věcí</w:t>
      </w:r>
    </w:p>
    <w:p w:rsidR="00ED2061" w:rsidRPr="0062293D" w:rsidRDefault="00D175BB" w:rsidP="00CD613F">
      <w:pPr>
        <w:pStyle w:val="Odstavecseseznamem"/>
        <w:numPr>
          <w:ilvl w:val="0"/>
          <w:numId w:val="1"/>
        </w:numPr>
        <w:jc w:val="both"/>
      </w:pPr>
      <w:r>
        <w:t>p</w:t>
      </w:r>
      <w:r w:rsidR="00ED2061" w:rsidRPr="0062293D">
        <w:t>racovní skupině pro hledání náhradních rodin při OSPOD KÚ LK pro možné využití při zjištění potřebnosti forem péče o děti umístěných mimo rodinu</w:t>
      </w:r>
    </w:p>
    <w:p w:rsidR="00ED2061" w:rsidRPr="0062293D" w:rsidRDefault="00ED2061" w:rsidP="006927CA">
      <w:pPr>
        <w:pStyle w:val="Odstavecseseznamem"/>
        <w:numPr>
          <w:ilvl w:val="0"/>
          <w:numId w:val="1"/>
        </w:numPr>
        <w:jc w:val="both"/>
      </w:pPr>
      <w:r w:rsidRPr="0062293D">
        <w:t xml:space="preserve">OSPOD ORP </w:t>
      </w:r>
      <w:r w:rsidR="00D175BB">
        <w:t>na průběžných metodických poradách</w:t>
      </w:r>
      <w:r w:rsidRPr="0062293D">
        <w:t xml:space="preserve"> pro informovanost sociálních pracovníků o struktuře a kapacitě stávající sítě pobytových zařízení pro děti na území kraje s doporučení</w:t>
      </w:r>
      <w:r w:rsidR="0062293D" w:rsidRPr="0062293D">
        <w:t>m</w:t>
      </w:r>
      <w:r w:rsidRPr="0062293D">
        <w:t xml:space="preserve"> k umisťování dětí co nejblíže bydlišti rodiny dítěte.</w:t>
      </w:r>
    </w:p>
    <w:sectPr w:rsidR="00ED2061" w:rsidRPr="0062293D" w:rsidSect="00D631E6">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108" w:rsidRDefault="001E6108" w:rsidP="00CD613F">
      <w:r>
        <w:separator/>
      </w:r>
    </w:p>
  </w:endnote>
  <w:endnote w:type="continuationSeparator" w:id="0">
    <w:p w:rsidR="001E6108" w:rsidRDefault="001E6108" w:rsidP="00CD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6D3" w:rsidRDefault="002A26D3">
    <w:pPr>
      <w:pStyle w:val="Zpat"/>
      <w:jc w:val="right"/>
    </w:pPr>
    <w:r>
      <w:fldChar w:fldCharType="begin"/>
    </w:r>
    <w:r>
      <w:instrText>PAGE   \* MERGEFORMAT</w:instrText>
    </w:r>
    <w:r>
      <w:fldChar w:fldCharType="separate"/>
    </w:r>
    <w:r w:rsidR="007F1DE6">
      <w:rPr>
        <w:noProof/>
      </w:rPr>
      <w:t>1</w:t>
    </w:r>
    <w:r>
      <w:rPr>
        <w:noProof/>
      </w:rPr>
      <w:fldChar w:fldCharType="end"/>
    </w:r>
  </w:p>
  <w:p w:rsidR="002A26D3" w:rsidRDefault="002A26D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108" w:rsidRDefault="001E6108" w:rsidP="00CD613F">
      <w:r>
        <w:separator/>
      </w:r>
    </w:p>
  </w:footnote>
  <w:footnote w:type="continuationSeparator" w:id="0">
    <w:p w:rsidR="001E6108" w:rsidRDefault="001E6108" w:rsidP="00CD613F">
      <w:r>
        <w:continuationSeparator/>
      </w:r>
    </w:p>
  </w:footnote>
  <w:footnote w:id="1">
    <w:p w:rsidR="002A26D3" w:rsidRDefault="002A26D3" w:rsidP="003D2BD9">
      <w:pPr>
        <w:pStyle w:val="Textpoznpodarou"/>
        <w:jc w:val="both"/>
      </w:pPr>
      <w:r>
        <w:rPr>
          <w:rStyle w:val="Znakapoznpodarou"/>
        </w:rPr>
        <w:footnoteRef/>
      </w:r>
      <w:r>
        <w:t xml:space="preserve"> § 38a zákona č. 359/1999 Sb., o sociálně-právní ochraně dětí, ve znění pozdějších předpisů – Poradní sbor pro sociálně-právní ochranu dětí se může na žádost krajského úřadu vyjadřovat k potřebnosti zřízení dalších  zařízení pro děti vyžadující okamžitou pomoc na území kraje</w:t>
      </w:r>
    </w:p>
    <w:p w:rsidR="002A26D3" w:rsidRDefault="002A26D3" w:rsidP="003D2BD9">
      <w:pPr>
        <w:pStyle w:val="Textpoznpodarou"/>
        <w:jc w:val="both"/>
      </w:pPr>
    </w:p>
  </w:footnote>
  <w:footnote w:id="2">
    <w:p w:rsidR="002A26D3" w:rsidRDefault="002A26D3" w:rsidP="003D2BD9">
      <w:pPr>
        <w:pStyle w:val="Textpoznpodarou"/>
        <w:jc w:val="both"/>
      </w:pPr>
      <w:r>
        <w:rPr>
          <w:rStyle w:val="Znakapoznpodarou"/>
        </w:rPr>
        <w:footnoteRef/>
      </w:r>
      <w:r>
        <w:t xml:space="preserve"> Zákon č. 89/2012 Sb., občanský zákoník, který nabyl účinnosti dne 1. 1. 2014, stanovuje soudům povinnost při nařízení ústavní výchovy svěřit dítě do konkrétního zařízení na dobu maximálně 3 let. Rovněž musí dbát, aby dítě bylo umístěno co nejblíže bydlišti své rodiny. Z tohoto důvodu lze očekávat, že již nebude docházet k umisťování dětí z Libereckého kraje mimo území tohoto kraje.</w:t>
      </w:r>
    </w:p>
  </w:footnote>
  <w:footnote w:id="3">
    <w:p w:rsidR="002A26D3" w:rsidRDefault="002A26D3">
      <w:pPr>
        <w:pStyle w:val="Textpoznpodarou"/>
      </w:pPr>
      <w:r>
        <w:rPr>
          <w:rStyle w:val="Znakapoznpodarou"/>
        </w:rPr>
        <w:footnoteRef/>
      </w:r>
      <w:r>
        <w:t xml:space="preserve"> Ve všech případech jsou myšleny děti, které mají trvalé bydliště na území LK.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545A"/>
    <w:multiLevelType w:val="hybridMultilevel"/>
    <w:tmpl w:val="B2EEDD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C25173D"/>
    <w:multiLevelType w:val="hybridMultilevel"/>
    <w:tmpl w:val="AD9606C2"/>
    <w:lvl w:ilvl="0" w:tplc="B434B5F8">
      <w:start w:val="1"/>
      <w:numFmt w:val="decimal"/>
      <w:lvlText w:val="%1."/>
      <w:lvlJc w:val="left"/>
      <w:pPr>
        <w:tabs>
          <w:tab w:val="num" w:pos="720"/>
        </w:tabs>
        <w:ind w:left="720" w:hanging="360"/>
      </w:pPr>
      <w:rPr>
        <w:rFonts w:cs="Times New Roman" w:hint="default"/>
        <w:b/>
      </w:rPr>
    </w:lvl>
    <w:lvl w:ilvl="1" w:tplc="D152B9CC">
      <w:start w:val="1"/>
      <w:numFmt w:val="lowerLetter"/>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3CC805F9"/>
    <w:multiLevelType w:val="hybridMultilevel"/>
    <w:tmpl w:val="6390195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4DCC46DC"/>
    <w:multiLevelType w:val="hybridMultilevel"/>
    <w:tmpl w:val="1576985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514936A6"/>
    <w:multiLevelType w:val="hybridMultilevel"/>
    <w:tmpl w:val="28523B7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5E732EE6"/>
    <w:multiLevelType w:val="hybridMultilevel"/>
    <w:tmpl w:val="59D6D93A"/>
    <w:lvl w:ilvl="0" w:tplc="0B76122A">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FD8360C"/>
    <w:multiLevelType w:val="hybridMultilevel"/>
    <w:tmpl w:val="F25AF360"/>
    <w:lvl w:ilvl="0" w:tplc="BE60E308">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FD0"/>
    <w:rsid w:val="00022631"/>
    <w:rsid w:val="00043EC9"/>
    <w:rsid w:val="0008469B"/>
    <w:rsid w:val="00094A7E"/>
    <w:rsid w:val="00095DD1"/>
    <w:rsid w:val="000C60D3"/>
    <w:rsid w:val="000E1BB2"/>
    <w:rsid w:val="001000BD"/>
    <w:rsid w:val="001044D6"/>
    <w:rsid w:val="001374BE"/>
    <w:rsid w:val="00137FD1"/>
    <w:rsid w:val="00162493"/>
    <w:rsid w:val="00172386"/>
    <w:rsid w:val="001C00DE"/>
    <w:rsid w:val="001C3413"/>
    <w:rsid w:val="001D3D0D"/>
    <w:rsid w:val="001E6108"/>
    <w:rsid w:val="002071BE"/>
    <w:rsid w:val="00207772"/>
    <w:rsid w:val="002135B1"/>
    <w:rsid w:val="002314DF"/>
    <w:rsid w:val="00233C97"/>
    <w:rsid w:val="002411F6"/>
    <w:rsid w:val="00257B22"/>
    <w:rsid w:val="002A26D3"/>
    <w:rsid w:val="002B680E"/>
    <w:rsid w:val="002C32F6"/>
    <w:rsid w:val="002E07D4"/>
    <w:rsid w:val="002E22C8"/>
    <w:rsid w:val="0030138B"/>
    <w:rsid w:val="00313E93"/>
    <w:rsid w:val="00331E8A"/>
    <w:rsid w:val="003341A8"/>
    <w:rsid w:val="00335C0D"/>
    <w:rsid w:val="00350157"/>
    <w:rsid w:val="00352227"/>
    <w:rsid w:val="0035610D"/>
    <w:rsid w:val="003636C5"/>
    <w:rsid w:val="00366864"/>
    <w:rsid w:val="00376FC1"/>
    <w:rsid w:val="003A0623"/>
    <w:rsid w:val="003A0857"/>
    <w:rsid w:val="003D2BD9"/>
    <w:rsid w:val="003F3C21"/>
    <w:rsid w:val="00417725"/>
    <w:rsid w:val="004436C9"/>
    <w:rsid w:val="00445BCD"/>
    <w:rsid w:val="004566D0"/>
    <w:rsid w:val="00462903"/>
    <w:rsid w:val="004A7950"/>
    <w:rsid w:val="004C58B6"/>
    <w:rsid w:val="004D0858"/>
    <w:rsid w:val="00511D6E"/>
    <w:rsid w:val="00516DEE"/>
    <w:rsid w:val="00530CB8"/>
    <w:rsid w:val="00535225"/>
    <w:rsid w:val="00536C48"/>
    <w:rsid w:val="005B3635"/>
    <w:rsid w:val="005C6881"/>
    <w:rsid w:val="005E091E"/>
    <w:rsid w:val="0060482C"/>
    <w:rsid w:val="0061771D"/>
    <w:rsid w:val="0062293D"/>
    <w:rsid w:val="0062347A"/>
    <w:rsid w:val="00636D04"/>
    <w:rsid w:val="00640677"/>
    <w:rsid w:val="006927CA"/>
    <w:rsid w:val="00697F8A"/>
    <w:rsid w:val="006A4021"/>
    <w:rsid w:val="006B0038"/>
    <w:rsid w:val="006D6219"/>
    <w:rsid w:val="006F01B5"/>
    <w:rsid w:val="006F4735"/>
    <w:rsid w:val="00701D67"/>
    <w:rsid w:val="007518B9"/>
    <w:rsid w:val="007535D4"/>
    <w:rsid w:val="00767F21"/>
    <w:rsid w:val="00772D10"/>
    <w:rsid w:val="0077617E"/>
    <w:rsid w:val="00780BEF"/>
    <w:rsid w:val="00780FF7"/>
    <w:rsid w:val="007D3C28"/>
    <w:rsid w:val="007F1DE6"/>
    <w:rsid w:val="007F336C"/>
    <w:rsid w:val="00844150"/>
    <w:rsid w:val="00851ABA"/>
    <w:rsid w:val="008708C5"/>
    <w:rsid w:val="008930A4"/>
    <w:rsid w:val="008A19B1"/>
    <w:rsid w:val="008B30E5"/>
    <w:rsid w:val="008C60D5"/>
    <w:rsid w:val="008D48BE"/>
    <w:rsid w:val="008E7AFF"/>
    <w:rsid w:val="008F4A38"/>
    <w:rsid w:val="00901D09"/>
    <w:rsid w:val="00906379"/>
    <w:rsid w:val="0092418F"/>
    <w:rsid w:val="009406E1"/>
    <w:rsid w:val="009A0373"/>
    <w:rsid w:val="009A214B"/>
    <w:rsid w:val="009B2746"/>
    <w:rsid w:val="009C6278"/>
    <w:rsid w:val="009E1161"/>
    <w:rsid w:val="009E42E4"/>
    <w:rsid w:val="009F2D0C"/>
    <w:rsid w:val="009F2F45"/>
    <w:rsid w:val="00A2007C"/>
    <w:rsid w:val="00A23244"/>
    <w:rsid w:val="00A66FD0"/>
    <w:rsid w:val="00A70444"/>
    <w:rsid w:val="00A7462B"/>
    <w:rsid w:val="00A84019"/>
    <w:rsid w:val="00A901DC"/>
    <w:rsid w:val="00A90399"/>
    <w:rsid w:val="00AF5A02"/>
    <w:rsid w:val="00AF7DE4"/>
    <w:rsid w:val="00B16F73"/>
    <w:rsid w:val="00B314CA"/>
    <w:rsid w:val="00B47531"/>
    <w:rsid w:val="00B51D79"/>
    <w:rsid w:val="00B54198"/>
    <w:rsid w:val="00B600FF"/>
    <w:rsid w:val="00B70C23"/>
    <w:rsid w:val="00B75B87"/>
    <w:rsid w:val="00B847C4"/>
    <w:rsid w:val="00B857FE"/>
    <w:rsid w:val="00B90747"/>
    <w:rsid w:val="00BA39C3"/>
    <w:rsid w:val="00BB5326"/>
    <w:rsid w:val="00BC6ACF"/>
    <w:rsid w:val="00BC784B"/>
    <w:rsid w:val="00BD4BF5"/>
    <w:rsid w:val="00BE1F8A"/>
    <w:rsid w:val="00BF0E2D"/>
    <w:rsid w:val="00BF1998"/>
    <w:rsid w:val="00C0009E"/>
    <w:rsid w:val="00C11BBD"/>
    <w:rsid w:val="00C17B75"/>
    <w:rsid w:val="00C306C9"/>
    <w:rsid w:val="00CC6AC4"/>
    <w:rsid w:val="00CD613F"/>
    <w:rsid w:val="00CE440A"/>
    <w:rsid w:val="00D01D78"/>
    <w:rsid w:val="00D15304"/>
    <w:rsid w:val="00D175BB"/>
    <w:rsid w:val="00D3057C"/>
    <w:rsid w:val="00D631E6"/>
    <w:rsid w:val="00D83354"/>
    <w:rsid w:val="00DA089B"/>
    <w:rsid w:val="00DA4046"/>
    <w:rsid w:val="00DC09C3"/>
    <w:rsid w:val="00DD43C3"/>
    <w:rsid w:val="00DD66F4"/>
    <w:rsid w:val="00DE4056"/>
    <w:rsid w:val="00DF07D3"/>
    <w:rsid w:val="00E110FE"/>
    <w:rsid w:val="00E11832"/>
    <w:rsid w:val="00E3125A"/>
    <w:rsid w:val="00E34359"/>
    <w:rsid w:val="00E36454"/>
    <w:rsid w:val="00E623D9"/>
    <w:rsid w:val="00E7058A"/>
    <w:rsid w:val="00E814FF"/>
    <w:rsid w:val="00EB5472"/>
    <w:rsid w:val="00ED11EB"/>
    <w:rsid w:val="00ED2061"/>
    <w:rsid w:val="00ED5136"/>
    <w:rsid w:val="00EE2B34"/>
    <w:rsid w:val="00F16781"/>
    <w:rsid w:val="00F31D0C"/>
    <w:rsid w:val="00F7358C"/>
    <w:rsid w:val="00FC6C29"/>
    <w:rsid w:val="00FD54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C32F6"/>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B54198"/>
    <w:pPr>
      <w:ind w:left="720"/>
      <w:contextualSpacing/>
    </w:pPr>
  </w:style>
  <w:style w:type="paragraph" w:styleId="Zhlav">
    <w:name w:val="header"/>
    <w:basedOn w:val="Normln"/>
    <w:link w:val="ZhlavChar"/>
    <w:uiPriority w:val="99"/>
    <w:rsid w:val="00CD613F"/>
    <w:pPr>
      <w:tabs>
        <w:tab w:val="center" w:pos="4536"/>
        <w:tab w:val="right" w:pos="9072"/>
      </w:tabs>
    </w:pPr>
  </w:style>
  <w:style w:type="character" w:customStyle="1" w:styleId="ZhlavChar">
    <w:name w:val="Záhlaví Char"/>
    <w:basedOn w:val="Standardnpsmoodstavce"/>
    <w:link w:val="Zhlav"/>
    <w:uiPriority w:val="99"/>
    <w:locked/>
    <w:rsid w:val="00CD613F"/>
    <w:rPr>
      <w:rFonts w:cs="Times New Roman"/>
      <w:sz w:val="24"/>
      <w:szCs w:val="24"/>
    </w:rPr>
  </w:style>
  <w:style w:type="paragraph" w:styleId="Zpat">
    <w:name w:val="footer"/>
    <w:basedOn w:val="Normln"/>
    <w:link w:val="ZpatChar"/>
    <w:uiPriority w:val="99"/>
    <w:rsid w:val="00CD613F"/>
    <w:pPr>
      <w:tabs>
        <w:tab w:val="center" w:pos="4536"/>
        <w:tab w:val="right" w:pos="9072"/>
      </w:tabs>
    </w:pPr>
  </w:style>
  <w:style w:type="character" w:customStyle="1" w:styleId="ZpatChar">
    <w:name w:val="Zápatí Char"/>
    <w:basedOn w:val="Standardnpsmoodstavce"/>
    <w:link w:val="Zpat"/>
    <w:uiPriority w:val="99"/>
    <w:locked/>
    <w:rsid w:val="00CD613F"/>
    <w:rPr>
      <w:rFonts w:cs="Times New Roman"/>
      <w:sz w:val="24"/>
      <w:szCs w:val="24"/>
    </w:rPr>
  </w:style>
  <w:style w:type="paragraph" w:styleId="Rozloendokumentu">
    <w:name w:val="Document Map"/>
    <w:basedOn w:val="Normln"/>
    <w:link w:val="RozloendokumentuChar"/>
    <w:uiPriority w:val="99"/>
    <w:semiHidden/>
    <w:rsid w:val="004C58B6"/>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locked/>
    <w:rsid w:val="00DA089B"/>
    <w:rPr>
      <w:rFonts w:cs="Times New Roman"/>
      <w:sz w:val="2"/>
    </w:rPr>
  </w:style>
  <w:style w:type="paragraph" w:styleId="Textpoznpodarou">
    <w:name w:val="footnote text"/>
    <w:basedOn w:val="Normln"/>
    <w:link w:val="TextpoznpodarouChar"/>
    <w:uiPriority w:val="99"/>
    <w:semiHidden/>
    <w:rsid w:val="003D2BD9"/>
    <w:rPr>
      <w:sz w:val="20"/>
      <w:szCs w:val="20"/>
    </w:rPr>
  </w:style>
  <w:style w:type="character" w:customStyle="1" w:styleId="TextpoznpodarouChar">
    <w:name w:val="Text pozn. pod čarou Char"/>
    <w:basedOn w:val="Standardnpsmoodstavce"/>
    <w:link w:val="Textpoznpodarou"/>
    <w:uiPriority w:val="99"/>
    <w:semiHidden/>
    <w:locked/>
    <w:rsid w:val="006D6219"/>
    <w:rPr>
      <w:rFonts w:cs="Times New Roman"/>
      <w:sz w:val="20"/>
      <w:szCs w:val="20"/>
    </w:rPr>
  </w:style>
  <w:style w:type="character" w:styleId="Znakapoznpodarou">
    <w:name w:val="footnote reference"/>
    <w:basedOn w:val="Standardnpsmoodstavce"/>
    <w:uiPriority w:val="99"/>
    <w:semiHidden/>
    <w:rsid w:val="003D2BD9"/>
    <w:rPr>
      <w:rFonts w:cs="Times New Roman"/>
      <w:vertAlign w:val="superscript"/>
    </w:rPr>
  </w:style>
  <w:style w:type="table" w:styleId="Mkatabulky">
    <w:name w:val="Table Grid"/>
    <w:basedOn w:val="Normlntabulka"/>
    <w:uiPriority w:val="99"/>
    <w:locked/>
    <w:rsid w:val="00331E8A"/>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DE4056"/>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E4056"/>
    <w:rPr>
      <w:rFonts w:ascii="Tahoma" w:hAnsi="Tahoma" w:cs="Tahoma"/>
      <w:sz w:val="16"/>
      <w:szCs w:val="16"/>
    </w:rPr>
  </w:style>
  <w:style w:type="character" w:styleId="Hypertextovodkaz">
    <w:name w:val="Hyperlink"/>
    <w:basedOn w:val="Standardnpsmoodstavce"/>
    <w:uiPriority w:val="99"/>
    <w:unhideWhenUsed/>
    <w:rsid w:val="00B857FE"/>
    <w:rPr>
      <w:color w:val="0000FF" w:themeColor="hyperlink"/>
      <w:u w:val="single"/>
    </w:rPr>
  </w:style>
  <w:style w:type="character" w:styleId="Sledovanodkaz">
    <w:name w:val="FollowedHyperlink"/>
    <w:basedOn w:val="Standardnpsmoodstavce"/>
    <w:uiPriority w:val="99"/>
    <w:semiHidden/>
    <w:unhideWhenUsed/>
    <w:rsid w:val="00B857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C32F6"/>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B54198"/>
    <w:pPr>
      <w:ind w:left="720"/>
      <w:contextualSpacing/>
    </w:pPr>
  </w:style>
  <w:style w:type="paragraph" w:styleId="Zhlav">
    <w:name w:val="header"/>
    <w:basedOn w:val="Normln"/>
    <w:link w:val="ZhlavChar"/>
    <w:uiPriority w:val="99"/>
    <w:rsid w:val="00CD613F"/>
    <w:pPr>
      <w:tabs>
        <w:tab w:val="center" w:pos="4536"/>
        <w:tab w:val="right" w:pos="9072"/>
      </w:tabs>
    </w:pPr>
  </w:style>
  <w:style w:type="character" w:customStyle="1" w:styleId="ZhlavChar">
    <w:name w:val="Záhlaví Char"/>
    <w:basedOn w:val="Standardnpsmoodstavce"/>
    <w:link w:val="Zhlav"/>
    <w:uiPriority w:val="99"/>
    <w:locked/>
    <w:rsid w:val="00CD613F"/>
    <w:rPr>
      <w:rFonts w:cs="Times New Roman"/>
      <w:sz w:val="24"/>
      <w:szCs w:val="24"/>
    </w:rPr>
  </w:style>
  <w:style w:type="paragraph" w:styleId="Zpat">
    <w:name w:val="footer"/>
    <w:basedOn w:val="Normln"/>
    <w:link w:val="ZpatChar"/>
    <w:uiPriority w:val="99"/>
    <w:rsid w:val="00CD613F"/>
    <w:pPr>
      <w:tabs>
        <w:tab w:val="center" w:pos="4536"/>
        <w:tab w:val="right" w:pos="9072"/>
      </w:tabs>
    </w:pPr>
  </w:style>
  <w:style w:type="character" w:customStyle="1" w:styleId="ZpatChar">
    <w:name w:val="Zápatí Char"/>
    <w:basedOn w:val="Standardnpsmoodstavce"/>
    <w:link w:val="Zpat"/>
    <w:uiPriority w:val="99"/>
    <w:locked/>
    <w:rsid w:val="00CD613F"/>
    <w:rPr>
      <w:rFonts w:cs="Times New Roman"/>
      <w:sz w:val="24"/>
      <w:szCs w:val="24"/>
    </w:rPr>
  </w:style>
  <w:style w:type="paragraph" w:styleId="Rozloendokumentu">
    <w:name w:val="Document Map"/>
    <w:basedOn w:val="Normln"/>
    <w:link w:val="RozloendokumentuChar"/>
    <w:uiPriority w:val="99"/>
    <w:semiHidden/>
    <w:rsid w:val="004C58B6"/>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locked/>
    <w:rsid w:val="00DA089B"/>
    <w:rPr>
      <w:rFonts w:cs="Times New Roman"/>
      <w:sz w:val="2"/>
    </w:rPr>
  </w:style>
  <w:style w:type="paragraph" w:styleId="Textpoznpodarou">
    <w:name w:val="footnote text"/>
    <w:basedOn w:val="Normln"/>
    <w:link w:val="TextpoznpodarouChar"/>
    <w:uiPriority w:val="99"/>
    <w:semiHidden/>
    <w:rsid w:val="003D2BD9"/>
    <w:rPr>
      <w:sz w:val="20"/>
      <w:szCs w:val="20"/>
    </w:rPr>
  </w:style>
  <w:style w:type="character" w:customStyle="1" w:styleId="TextpoznpodarouChar">
    <w:name w:val="Text pozn. pod čarou Char"/>
    <w:basedOn w:val="Standardnpsmoodstavce"/>
    <w:link w:val="Textpoznpodarou"/>
    <w:uiPriority w:val="99"/>
    <w:semiHidden/>
    <w:locked/>
    <w:rsid w:val="006D6219"/>
    <w:rPr>
      <w:rFonts w:cs="Times New Roman"/>
      <w:sz w:val="20"/>
      <w:szCs w:val="20"/>
    </w:rPr>
  </w:style>
  <w:style w:type="character" w:styleId="Znakapoznpodarou">
    <w:name w:val="footnote reference"/>
    <w:basedOn w:val="Standardnpsmoodstavce"/>
    <w:uiPriority w:val="99"/>
    <w:semiHidden/>
    <w:rsid w:val="003D2BD9"/>
    <w:rPr>
      <w:rFonts w:cs="Times New Roman"/>
      <w:vertAlign w:val="superscript"/>
    </w:rPr>
  </w:style>
  <w:style w:type="table" w:styleId="Mkatabulky">
    <w:name w:val="Table Grid"/>
    <w:basedOn w:val="Normlntabulka"/>
    <w:uiPriority w:val="99"/>
    <w:locked/>
    <w:rsid w:val="00331E8A"/>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DE4056"/>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DE4056"/>
    <w:rPr>
      <w:rFonts w:ascii="Tahoma" w:hAnsi="Tahoma" w:cs="Tahoma"/>
      <w:sz w:val="16"/>
      <w:szCs w:val="16"/>
    </w:rPr>
  </w:style>
  <w:style w:type="character" w:styleId="Hypertextovodkaz">
    <w:name w:val="Hyperlink"/>
    <w:basedOn w:val="Standardnpsmoodstavce"/>
    <w:uiPriority w:val="99"/>
    <w:unhideWhenUsed/>
    <w:rsid w:val="00B857FE"/>
    <w:rPr>
      <w:color w:val="0000FF" w:themeColor="hyperlink"/>
      <w:u w:val="single"/>
    </w:rPr>
  </w:style>
  <w:style w:type="character" w:styleId="Sledovanodkaz">
    <w:name w:val="FollowedHyperlink"/>
    <w:basedOn w:val="Standardnpsmoodstavce"/>
    <w:uiPriority w:val="99"/>
    <w:semiHidden/>
    <w:unhideWhenUsed/>
    <w:rsid w:val="00B857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E0BB0-757C-4148-85FD-30738BE32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5906</Words>
  <Characters>34849</Characters>
  <Application>Microsoft Office Word</Application>
  <DocSecurity>0</DocSecurity>
  <Lines>290</Lines>
  <Paragraphs>81</Paragraphs>
  <ScaleCrop>false</ScaleCrop>
  <HeadingPairs>
    <vt:vector size="2" baseType="variant">
      <vt:variant>
        <vt:lpstr>Název</vt:lpstr>
      </vt:variant>
      <vt:variant>
        <vt:i4>1</vt:i4>
      </vt:variant>
    </vt:vector>
  </HeadingPairs>
  <TitlesOfParts>
    <vt:vector size="1" baseType="lpstr">
      <vt:lpstr>Analýza pobytových zařízení pro děti do 18 let na území Libereckého kraje</vt:lpstr>
    </vt:vector>
  </TitlesOfParts>
  <Company>Krajský úřad Libereckého kraje</Company>
  <LinksUpToDate>false</LinksUpToDate>
  <CharactersWithSpaces>40674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Analýza pobytových zařízení pro děti do 18 let na území Libereckého kraje</dc:title>
  <dc:creator>Navratilova Jana</dc:creator>
  <cp:lastModifiedBy>Kozderkova Dana</cp:lastModifiedBy>
  <cp:revision>26</cp:revision>
  <cp:lastPrinted>2014-03-24T07:32:00Z</cp:lastPrinted>
  <dcterms:created xsi:type="dcterms:W3CDTF">2014-02-10T08:24:00Z</dcterms:created>
  <dcterms:modified xsi:type="dcterms:W3CDTF">2014-03-31T07:26:00Z</dcterms:modified>
</cp:coreProperties>
</file>